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EA1FB" w14:textId="0AB46546" w:rsidR="00DC6238" w:rsidRPr="00D80175" w:rsidRDefault="00DC6238" w:rsidP="00DC6238">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hint="eastAsia"/>
          <w:b/>
          <w:szCs w:val="20"/>
          <w:lang w:eastAsia="zh-CN"/>
        </w:rPr>
      </w:pPr>
      <w:bookmarkStart w:id="0" w:name="OLE_LINK33"/>
      <w:bookmarkStart w:id="1" w:name="OLE_LINK34"/>
      <w:r w:rsidRPr="00DC6238">
        <w:rPr>
          <w:rFonts w:ascii="Times New Roman" w:eastAsia="MS Mincho" w:hAnsi="Times New Roman" w:cs="Times New Roman"/>
          <w:b/>
          <w:szCs w:val="20"/>
          <w:lang w:val="x-none"/>
        </w:rPr>
        <w:t xml:space="preserve">3GPP TSG RAN WG1 Meeting </w:t>
      </w:r>
      <w:r w:rsidRPr="00DC6238">
        <w:rPr>
          <w:rFonts w:ascii="Times New Roman" w:eastAsia="宋体" w:hAnsi="Times New Roman" w:cs="Times New Roman"/>
          <w:b/>
          <w:bCs/>
          <w:szCs w:val="20"/>
          <w:lang w:val="en-GB"/>
        </w:rPr>
        <w:t>#11</w:t>
      </w:r>
      <w:r w:rsidR="00D80175">
        <w:rPr>
          <w:rFonts w:ascii="Times New Roman" w:eastAsia="宋体" w:hAnsi="Times New Roman" w:cs="Times New Roman" w:hint="eastAsia"/>
          <w:b/>
          <w:bCs/>
          <w:szCs w:val="20"/>
          <w:lang w:val="en-GB" w:eastAsia="zh-CN"/>
        </w:rPr>
        <w:t>9</w:t>
      </w:r>
      <w:r w:rsidRPr="00DC6238">
        <w:rPr>
          <w:rFonts w:ascii="Times New Roman" w:eastAsia="宋体" w:hAnsi="Times New Roman" w:cs="Times New Roman"/>
          <w:b/>
          <w:bCs/>
          <w:szCs w:val="20"/>
          <w:lang w:val="en-GB"/>
        </w:rPr>
        <w:t xml:space="preserve">                                                                    </w:t>
      </w:r>
      <w:r w:rsidRPr="00DC6238">
        <w:rPr>
          <w:rFonts w:ascii="Times New Roman" w:eastAsia="宋体" w:hAnsi="Times New Roman" w:cs="Times New Roman" w:hint="eastAsia"/>
          <w:b/>
          <w:bCs/>
          <w:szCs w:val="20"/>
          <w:lang w:val="en-GB" w:eastAsia="zh-CN"/>
        </w:rPr>
        <w:t xml:space="preserve">             </w:t>
      </w:r>
      <w:r w:rsidRPr="00DC6238">
        <w:rPr>
          <w:rFonts w:ascii="Times New Roman" w:eastAsia="MS Mincho" w:hAnsi="Times New Roman" w:cs="Times New Roman"/>
          <w:b/>
          <w:szCs w:val="20"/>
          <w:lang w:val="x-none"/>
        </w:rPr>
        <w:t>R1</w:t>
      </w:r>
      <w:r w:rsidR="006D483B" w:rsidRPr="006D483B">
        <w:t xml:space="preserve"> </w:t>
      </w:r>
      <w:r w:rsidR="006D483B" w:rsidRPr="006D483B">
        <w:rPr>
          <w:rFonts w:ascii="Times New Roman" w:eastAsia="MS Mincho" w:hAnsi="Times New Roman" w:cs="Times New Roman"/>
          <w:b/>
          <w:szCs w:val="20"/>
          <w:lang w:val="x-none"/>
        </w:rPr>
        <w:t>-24</w:t>
      </w:r>
      <w:r w:rsidR="00D80175">
        <w:rPr>
          <w:rFonts w:ascii="Times New Roman" w:hAnsi="Times New Roman" w:cs="Times New Roman" w:hint="eastAsia"/>
          <w:b/>
          <w:szCs w:val="20"/>
          <w:lang w:val="x-none" w:eastAsia="zh-CN"/>
        </w:rPr>
        <w:t>10202</w:t>
      </w:r>
    </w:p>
    <w:p w14:paraId="76505B1E" w14:textId="77777777" w:rsidR="00D80175" w:rsidRPr="00D952EA" w:rsidRDefault="00D80175" w:rsidP="00D80175">
      <w:pPr>
        <w:tabs>
          <w:tab w:val="center" w:pos="4536"/>
          <w:tab w:val="right" w:pos="9072"/>
        </w:tabs>
        <w:spacing w:beforeLines="50" w:before="120" w:after="120"/>
        <w:ind w:left="-2"/>
        <w:rPr>
          <w:rFonts w:ascii="Times New Roman" w:eastAsia="宋体" w:hAnsi="Times New Roman" w:cs="Times New Roman"/>
          <w:b/>
          <w:bCs/>
        </w:rPr>
      </w:pPr>
      <w:r>
        <w:rPr>
          <w:rFonts w:ascii="Times New Roman" w:eastAsia="宋体" w:hAnsi="Times New Roman" w:cs="Times New Roman" w:hint="eastAsia"/>
          <w:b/>
          <w:bCs/>
          <w:lang w:val="x-none" w:eastAsia="zh-CN"/>
        </w:rPr>
        <w:t>Orlando</w:t>
      </w:r>
      <w:r w:rsidRPr="003B2FA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US</w:t>
      </w:r>
      <w:r w:rsidRPr="003B2FA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Novem</w:t>
      </w:r>
      <w:r w:rsidRPr="003B2FAE">
        <w:rPr>
          <w:rFonts w:ascii="Times New Roman" w:eastAsia="宋体" w:hAnsi="Times New Roman" w:cs="Times New Roman"/>
          <w:b/>
          <w:bCs/>
          <w:lang w:val="x-none"/>
        </w:rPr>
        <w:t>ber 1</w:t>
      </w:r>
      <w:r>
        <w:rPr>
          <w:rFonts w:ascii="Times New Roman" w:eastAsia="宋体" w:hAnsi="Times New Roman" w:cs="Times New Roman" w:hint="eastAsia"/>
          <w:b/>
          <w:bCs/>
          <w:lang w:val="x-none" w:eastAsia="zh-CN"/>
        </w:rPr>
        <w:t>8</w:t>
      </w:r>
      <w:r w:rsidRPr="003B2FAE">
        <w:rPr>
          <w:rFonts w:ascii="Times New Roman" w:eastAsia="宋体" w:hAnsi="Times New Roman" w:cs="Times New Roman"/>
          <w:b/>
          <w:bCs/>
          <w:vertAlign w:val="superscript"/>
          <w:lang w:val="x-none"/>
        </w:rPr>
        <w:t>th</w:t>
      </w:r>
      <w:r w:rsidRPr="003B2FAE">
        <w:rPr>
          <w:rFonts w:ascii="Times New Roman" w:eastAsia="宋体" w:hAnsi="Times New Roman" w:cs="Times New Roman"/>
          <w:b/>
          <w:bCs/>
          <w:lang w:val="x-none"/>
        </w:rPr>
        <w:t xml:space="preserve"> - </w:t>
      </w:r>
      <w:r>
        <w:rPr>
          <w:rFonts w:ascii="Times New Roman" w:eastAsia="宋体" w:hAnsi="Times New Roman" w:cs="Times New Roman" w:hint="eastAsia"/>
          <w:b/>
          <w:bCs/>
          <w:lang w:val="x-none" w:eastAsia="zh-CN"/>
        </w:rPr>
        <w:t>22</w:t>
      </w:r>
      <w:r w:rsidRPr="003B2FAE">
        <w:rPr>
          <w:rFonts w:ascii="Times New Roman" w:eastAsia="宋体" w:hAnsi="Times New Roman" w:cs="Times New Roman"/>
          <w:b/>
          <w:bCs/>
          <w:vertAlign w:val="superscript"/>
          <w:lang w:val="x-none"/>
        </w:rPr>
        <w:t>th</w:t>
      </w:r>
      <w:r w:rsidRPr="003B2FAE">
        <w:rPr>
          <w:rFonts w:ascii="Times New Roman" w:eastAsia="宋体" w:hAnsi="Times New Roman" w:cs="Times New Roman"/>
          <w:b/>
          <w:bCs/>
          <w:lang w:val="x-none"/>
        </w:rPr>
        <w:t>, 2024</w:t>
      </w:r>
    </w:p>
    <w:p w14:paraId="1033D0B1" w14:textId="12BB7044" w:rsidR="00481AD2" w:rsidRPr="00D80175" w:rsidRDefault="00481AD2">
      <w:pPr>
        <w:pStyle w:val="ac"/>
        <w:tabs>
          <w:tab w:val="clear" w:pos="4536"/>
        </w:tabs>
        <w:jc w:val="both"/>
        <w:rPr>
          <w:rFonts w:ascii="Times New Roman" w:eastAsiaTheme="minorEastAsia" w:hAnsi="Times New Roman" w:cs="Times New Roman"/>
          <w:sz w:val="24"/>
          <w:szCs w:val="22"/>
          <w:lang w:eastAsia="zh-CN"/>
        </w:rPr>
      </w:pPr>
    </w:p>
    <w:p w14:paraId="2ED9CF9F" w14:textId="5832F5B5" w:rsidR="00481AD2" w:rsidRPr="00F509C4" w:rsidRDefault="00C70FC6">
      <w:pPr>
        <w:pStyle w:val="ac"/>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754F2F84" w:rsidR="00481AD2" w:rsidRPr="00F509C4" w:rsidRDefault="00C70FC6">
      <w:pPr>
        <w:pStyle w:val="ac"/>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 xml:space="preserve">Discussion </w:t>
      </w:r>
      <w:r w:rsidR="008E4975">
        <w:rPr>
          <w:rFonts w:ascii="Times New Roman" w:eastAsiaTheme="minorEastAsia" w:hAnsi="Times New Roman" w:hint="eastAsia"/>
          <w:lang w:eastAsia="zh-CN"/>
        </w:rPr>
        <w:t>on</w:t>
      </w:r>
      <w:r>
        <w:rPr>
          <w:rFonts w:ascii="Times New Roman" w:eastAsia="Times New Roman" w:hAnsi="Times New Roman"/>
        </w:rPr>
        <w:t xml:space="preserve"> </w:t>
      </w:r>
      <w:r w:rsidR="004C265F">
        <w:rPr>
          <w:rFonts w:ascii="Times New Roman" w:eastAsiaTheme="minorEastAsia" w:hAnsi="Times New Roman" w:hint="eastAsia"/>
          <w:lang w:eastAsia="zh-CN"/>
        </w:rPr>
        <w:t xml:space="preserve">AI/ML </w:t>
      </w:r>
      <w:r>
        <w:rPr>
          <w:rFonts w:ascii="Times New Roman" w:eastAsia="Times New Roman" w:hAnsi="Times New Roman"/>
        </w:rPr>
        <w:t>CSI compression</w:t>
      </w:r>
    </w:p>
    <w:p w14:paraId="70B92897" w14:textId="3A8089FB" w:rsidR="00481AD2" w:rsidRPr="001F480C" w:rsidRDefault="00AA2CD1">
      <w:pPr>
        <w:pStyle w:val="ac"/>
        <w:tabs>
          <w:tab w:val="clear" w:pos="4536"/>
        </w:tabs>
        <w:jc w:val="both"/>
        <w:rPr>
          <w:rFonts w:ascii="Times New Roman" w:eastAsiaTheme="minorEastAsia" w:hAnsi="Times New Roman" w:cs="Times New Roman"/>
          <w:sz w:val="24"/>
          <w:szCs w:val="22"/>
          <w:lang w:eastAsia="zh-CN"/>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w:t>
      </w:r>
      <w:r w:rsidR="001F480C">
        <w:rPr>
          <w:rFonts w:ascii="Times New Roman" w:eastAsiaTheme="minorEastAsia" w:hAnsi="Times New Roman" w:hint="eastAsia"/>
          <w:lang w:eastAsia="zh-CN"/>
        </w:rPr>
        <w:t>4.1</w:t>
      </w:r>
    </w:p>
    <w:bookmarkEnd w:id="0"/>
    <w:bookmarkEnd w:id="1"/>
    <w:p w14:paraId="0A571462" w14:textId="16FB84B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DC6238"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0D51B2D3" w14:textId="416E9D2B" w:rsidR="00481AD2" w:rsidRDefault="00CB10CE" w:rsidP="00D610DA">
      <w:pPr>
        <w:widowControl w:val="0"/>
        <w:spacing w:after="120" w:line="240" w:lineRule="auto"/>
        <w:jc w:val="both"/>
        <w:rPr>
          <w:rFonts w:ascii="Times New Roman" w:hAnsi="Times New Roman" w:cs="Times New Roman"/>
          <w:lang w:eastAsia="zh-CN"/>
        </w:rPr>
      </w:pPr>
      <w:r>
        <w:rPr>
          <w:rFonts w:ascii="Times New Roman" w:eastAsia="Times New Roman" w:hAnsi="Times New Roman"/>
        </w:rPr>
        <w:t>CSI compression is a sub-use case of AI/ML for CSI feedback enhancement. Its architecture comprises a two-sided AI/ML model, featuring an encoder implemented on the UE side and a decoder on the NW side. In Release 19, CSI compression will persist as a study item, aiming to optimize the balance between performance and complexity/overhead. Additionally, it seeks to address and resolve challenges associated with inter-vendor training collaboration, in line with the objectives of the new WID on AI/ML for the NR air interface proposed in RAN#102 [1].</w:t>
      </w:r>
    </w:p>
    <w:tbl>
      <w:tblPr>
        <w:tblStyle w:val="af0"/>
        <w:tblW w:w="0" w:type="auto"/>
        <w:tblLook w:val="04A0" w:firstRow="1" w:lastRow="0" w:firstColumn="1" w:lastColumn="0" w:noHBand="0" w:noVBand="1"/>
      </w:tblPr>
      <w:tblGrid>
        <w:gridCol w:w="9350"/>
      </w:tblGrid>
      <w:tr w:rsidR="00DB11F4" w14:paraId="1CED1B22" w14:textId="77777777" w:rsidTr="00DB11F4">
        <w:tc>
          <w:tcPr>
            <w:tcW w:w="9350" w:type="dxa"/>
          </w:tcPr>
          <w:p w14:paraId="21C6B116" w14:textId="77777777" w:rsidR="008A592D" w:rsidRDefault="008A592D" w:rsidP="00D610DA">
            <w:p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O</w:t>
            </w:r>
            <w:r>
              <w:rPr>
                <w:rFonts w:ascii="Times New Roman" w:hAnsi="Times New Roman" w:cs="Times New Roman"/>
                <w:lang w:eastAsia="zh-CN"/>
              </w:rPr>
              <w:t>bjective of AI/ML for CSI feedback enhancement in Rel-19</w:t>
            </w:r>
          </w:p>
          <w:p w14:paraId="1B6FC441" w14:textId="77777777" w:rsidR="00BD2CDD" w:rsidRDefault="00BD2CDD" w:rsidP="00D610DA">
            <w:pPr>
              <w:spacing w:after="0" w:line="240" w:lineRule="auto"/>
              <w:jc w:val="both"/>
              <w:rPr>
                <w:rFonts w:ascii="Times New Roman" w:hAnsi="Times New Roman" w:cs="Times New Roman"/>
                <w:lang w:eastAsia="zh-CN"/>
              </w:rPr>
            </w:pPr>
          </w:p>
          <w:p w14:paraId="3593B97A" w14:textId="77777777" w:rsidR="00BD2CDD" w:rsidRPr="00BD2CDD" w:rsidRDefault="00BD2CDD" w:rsidP="00BD2CDD">
            <w:pPr>
              <w:spacing w:after="0"/>
              <w:rPr>
                <w:rFonts w:ascii="Times New Roman" w:hAnsi="Times New Roman" w:cs="Times New Roman"/>
                <w:bCs/>
              </w:rPr>
            </w:pPr>
            <w:r w:rsidRPr="00BD2CDD">
              <w:rPr>
                <w:rFonts w:ascii="Times New Roman" w:hAnsi="Times New Roman" w:cs="Times New Roman"/>
                <w:bCs/>
              </w:rPr>
              <w:t>Study objectives with corresponding checkpoints in RAN#105 (Sept ’24):</w:t>
            </w:r>
          </w:p>
          <w:p w14:paraId="7F3F4B18" w14:textId="77777777" w:rsidR="00BD2CDD" w:rsidRPr="00BD2CDD" w:rsidRDefault="00BD2CDD" w:rsidP="00BD2CDD">
            <w:pPr>
              <w:numPr>
                <w:ilvl w:val="0"/>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CSI feedback enhancement [RAN1]: </w:t>
            </w:r>
          </w:p>
          <w:p w14:paraId="3A30C663"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For CSI compression (two-sided model), further study ways to:</w:t>
            </w:r>
          </w:p>
          <w:p w14:paraId="7C37A8BD"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Improve trade-off between performance and complexity/overhead</w:t>
            </w:r>
          </w:p>
          <w:p w14:paraId="7E51669F" w14:textId="77777777" w:rsidR="00BD2CDD" w:rsidRPr="00BD2CDD" w:rsidRDefault="00BD2CDD" w:rsidP="00BD2CDD">
            <w:pPr>
              <w:numPr>
                <w:ilvl w:val="3"/>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e.g., considering extending the spatial/frequency compression to spatial/temporal/frequency compression, cell/site specific models, CSI compression plus prediction (compared to Rel-18 non-AI/ML based approach), etc.</w:t>
            </w:r>
          </w:p>
          <w:p w14:paraId="13DAEDA8"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Alleviate/resolve issues related to inter-vendor training collaboration.</w:t>
            </w:r>
          </w:p>
          <w:p w14:paraId="50DBFE4D" w14:textId="77777777" w:rsidR="00BD2CDD" w:rsidRPr="00BD2CDD" w:rsidRDefault="00BD2CDD" w:rsidP="00BD2CDD">
            <w:pPr>
              <w:spacing w:after="0"/>
              <w:ind w:left="1440"/>
              <w:rPr>
                <w:rFonts w:ascii="Times New Roman" w:hAnsi="Times New Roman" w:cs="Times New Roman"/>
                <w:bCs/>
              </w:rPr>
            </w:pPr>
            <w:r w:rsidRPr="00BD2CDD">
              <w:rPr>
                <w:rFonts w:ascii="Times New Roman" w:hAnsi="Times New Roman" w:cs="Times New Roman"/>
                <w:bCs/>
              </w:rPr>
              <w:t xml:space="preserve">while addressing other aspects requiring further study/conclusion as captured in the conclusions section of the TR 38.843. </w:t>
            </w:r>
          </w:p>
          <w:p w14:paraId="22B7B9A0"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0BC7619C" w14:textId="77777777" w:rsidR="00BD2CDD" w:rsidRPr="00BD2CDD" w:rsidRDefault="00BD2CDD" w:rsidP="00BD2CDD">
            <w:pPr>
              <w:overflowPunct w:val="0"/>
              <w:autoSpaceDE w:val="0"/>
              <w:autoSpaceDN w:val="0"/>
              <w:adjustRightInd w:val="0"/>
              <w:spacing w:after="0" w:line="240" w:lineRule="auto"/>
              <w:ind w:left="1080"/>
              <w:textAlignment w:val="baseline"/>
              <w:rPr>
                <w:rFonts w:ascii="Times New Roman" w:hAnsi="Times New Roman" w:cs="Times New Roman"/>
                <w:bCs/>
              </w:rPr>
            </w:pPr>
          </w:p>
          <w:p w14:paraId="1D324048"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offline training is assumed for the purpose of this project. </w:t>
            </w:r>
          </w:p>
          <w:p w14:paraId="2BD8BCCF"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the outcome of the study objectives should be captured in TR 38.843 for future reference. </w:t>
            </w:r>
          </w:p>
          <w:p w14:paraId="4C275B79" w14:textId="20C804B1" w:rsidR="00DB11F4" w:rsidRPr="00DB11F4" w:rsidRDefault="00BD2CDD" w:rsidP="00BD2CDD">
            <w:pPr>
              <w:overflowPunct w:val="0"/>
              <w:autoSpaceDE w:val="0"/>
              <w:autoSpaceDN w:val="0"/>
              <w:adjustRightInd w:val="0"/>
              <w:spacing w:after="0" w:line="240" w:lineRule="auto"/>
              <w:ind w:leftChars="300" w:left="660"/>
              <w:textAlignment w:val="baseline"/>
              <w:rPr>
                <w:rFonts w:ascii="Times New Roman" w:hAnsi="Times New Roman" w:cs="Times New Roman"/>
                <w:lang w:eastAsia="zh-CN"/>
              </w:rPr>
            </w:pPr>
            <w:r w:rsidRPr="00BD2CDD">
              <w:rPr>
                <w:rFonts w:ascii="Times New Roman" w:hAnsi="Times New Roman" w:cs="Times New Roman"/>
                <w:bCs/>
              </w:rPr>
              <w:t xml:space="preserve">NOTE: </w:t>
            </w:r>
            <w:r w:rsidRPr="00BD2CDD">
              <w:rPr>
                <w:rFonts w:ascii="Times New Roman" w:hAnsi="Times New Roman" w:cs="Times New Roman"/>
              </w:rPr>
              <w:t>Coordination with SA/SA WGs of the ongoing study/work as it may relate to their required work.</w:t>
            </w:r>
            <w:r w:rsidR="00DB11F4" w:rsidRPr="00DB11F4">
              <w:rPr>
                <w:rFonts w:ascii="Times New Roman" w:hAnsi="Times New Roman" w:cs="Times New Roman"/>
              </w:rPr>
              <w:t xml:space="preserve"> </w:t>
            </w:r>
          </w:p>
        </w:tc>
      </w:tr>
    </w:tbl>
    <w:p w14:paraId="7F14CF35" w14:textId="5FE1DF45" w:rsidR="00481AD2" w:rsidRPr="00F509C4" w:rsidRDefault="0060236C" w:rsidP="00D610DA">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CSI compression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training collaboration types, two-sided model pairing mechanism</w:t>
      </w:r>
      <w:r w:rsidR="00C47278">
        <w:rPr>
          <w:rFonts w:ascii="Times New Roman" w:hAnsi="Times New Roman" w:hint="eastAsia"/>
          <w:lang w:eastAsia="zh-CN"/>
        </w:rPr>
        <w:t>s</w:t>
      </w:r>
      <w:r w:rsidR="00E304E6">
        <w:rPr>
          <w:rFonts w:ascii="Times New Roman" w:eastAsia="Times New Roman" w:hAnsi="Times New Roman"/>
        </w:rPr>
        <w:t>, performance monitoring procedures, intermediate KPIs calculation, CSI quantization, and resource/report configuration for model inference</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open issues. Additionally, we provide our perspectives on the conclusions of the study item concerning the AI/ML-based CSI compression sub-use case from the RAN1 viewpoint.</w:t>
      </w:r>
    </w:p>
    <w:p w14:paraId="5C5E1DC9" w14:textId="0E0B6977"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lastRenderedPageBreak/>
        <w:t>Study on the Specification</w:t>
      </w:r>
      <w:r w:rsidR="00C70FC6">
        <w:rPr>
          <w:rFonts w:ascii="Times New Roman" w:eastAsia="Times New Roman" w:hAnsi="Times New Roman"/>
          <w:b/>
        </w:rPr>
        <w:t xml:space="preserve"> Impact</w:t>
      </w:r>
      <w:r>
        <w:rPr>
          <w:rFonts w:ascii="Times New Roman" w:eastAsia="Times New Roman" w:hAnsi="Times New Roman"/>
          <w:b/>
        </w:rPr>
        <w:t xml:space="preserve"> on CSI Compression Model Inference</w:t>
      </w:r>
    </w:p>
    <w:p w14:paraId="21A999D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2.1 Resource Set (RS) and CSI Report Configuration</w:t>
      </w:r>
    </w:p>
    <w:p w14:paraId="6FF34B9E" w14:textId="77777777"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 [2][3]:</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11365AC5" w14:textId="77777777" w:rsidR="004E4C19" w:rsidRPr="004E4C19" w:rsidRDefault="004E4C19" w:rsidP="00D610DA">
            <w:pPr>
              <w:spacing w:line="240" w:lineRule="auto"/>
              <w:rPr>
                <w:rFonts w:ascii="Times New Roman" w:hAnsi="Times New Roman" w:cs="Times New Roman"/>
                <w:b/>
                <w:bCs/>
                <w:highlight w:val="green"/>
                <w:lang w:eastAsia="x-none"/>
              </w:rPr>
            </w:pPr>
            <w:r w:rsidRPr="004E4C19">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RAN1#112</w:t>
            </w:r>
            <w:r>
              <w:rPr>
                <w:rFonts w:ascii="Times New Roman" w:hAnsi="Times New Roman" w:cs="Times New Roman" w:hint="eastAsia"/>
                <w:b/>
                <w:bCs/>
                <w:highlight w:val="green"/>
                <w:lang w:eastAsia="zh-CN"/>
              </w:rPr>
              <w:t>b</w:t>
            </w:r>
            <w:r>
              <w:rPr>
                <w:rFonts w:ascii="Times New Roman" w:hAnsi="Times New Roman" w:cs="Times New Roman"/>
                <w:b/>
                <w:bCs/>
                <w:highlight w:val="green"/>
                <w:lang w:eastAsia="x-none"/>
              </w:rPr>
              <w:t>is-e</w:t>
            </w:r>
          </w:p>
          <w:p w14:paraId="347C6115" w14:textId="77777777" w:rsidR="00D81839" w:rsidRPr="004E4C19" w:rsidRDefault="00D81839" w:rsidP="00D81839">
            <w:pPr>
              <w:spacing w:line="240" w:lineRule="auto"/>
              <w:rPr>
                <w:rFonts w:ascii="Times New Roman" w:hAnsi="Times New Roman" w:cs="Times New Roman"/>
                <w:lang w:eastAsia="x-none"/>
              </w:rPr>
            </w:pPr>
            <w:r w:rsidRPr="004E4C19">
              <w:rPr>
                <w:rFonts w:ascii="Times New Roman" w:hAnsi="Times New Roman" w:cs="Times New Roman"/>
                <w:lang w:eastAsia="x-none"/>
              </w:rPr>
              <w:t xml:space="preserve">The study of AI/ML based CSI compression should be based on the legacy CSI feedback signaling framework. Further study potential specification enhancement on </w:t>
            </w:r>
          </w:p>
          <w:p w14:paraId="22A53BF2"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CSI-RS configurations (No discussion on CSI-RS pattern design enhancements)</w:t>
            </w:r>
          </w:p>
          <w:p w14:paraId="37F97A2C"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reporting configurations </w:t>
            </w:r>
          </w:p>
          <w:p w14:paraId="78D0B9DB"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 report UCI mapping/priority/omission</w:t>
            </w:r>
          </w:p>
          <w:p w14:paraId="7A76F885" w14:textId="77777777" w:rsidR="00D8183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processing procedures.   </w:t>
            </w:r>
          </w:p>
          <w:p w14:paraId="2E4A3F07" w14:textId="0DA68C7F"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Other aspects are not precluded.</w:t>
            </w:r>
          </w:p>
          <w:p w14:paraId="5C839DD5" w14:textId="77777777" w:rsidR="004E4C19" w:rsidRPr="004E4C19" w:rsidRDefault="004E4C19" w:rsidP="00D610DA">
            <w:pPr>
              <w:spacing w:line="240" w:lineRule="auto"/>
              <w:rPr>
                <w:rFonts w:ascii="Times New Roman" w:eastAsia="等线" w:hAnsi="Times New Roman" w:cs="Times New Roman"/>
                <w:b/>
                <w:bCs/>
                <w:highlight w:val="green"/>
              </w:rPr>
            </w:pPr>
            <w:r w:rsidRPr="004E4C19">
              <w:rPr>
                <w:rFonts w:ascii="Times New Roman" w:eastAsia="等线" w:hAnsi="Times New Roman" w:cs="Times New Roman"/>
                <w:b/>
                <w:bCs/>
                <w:highlight w:val="green"/>
              </w:rPr>
              <w:t>Agreement in RAN1#113</w:t>
            </w:r>
          </w:p>
          <w:p w14:paraId="404AC8F9" w14:textId="77777777" w:rsidR="004E4C19" w:rsidRPr="004E4C19" w:rsidRDefault="004E4C19" w:rsidP="00D610DA">
            <w:pPr>
              <w:tabs>
                <w:tab w:val="left" w:pos="990"/>
              </w:tabs>
              <w:spacing w:line="240" w:lineRule="auto"/>
              <w:rPr>
                <w:rFonts w:ascii="Times New Roman" w:hAnsi="Times New Roman" w:cs="Times New Roman"/>
                <w:szCs w:val="20"/>
              </w:rPr>
            </w:pPr>
            <w:r w:rsidRPr="004E4C19">
              <w:rPr>
                <w:rFonts w:ascii="Times New Roman" w:eastAsia="Malgun Gothic" w:hAnsi="Times New Roman" w:cs="Times New Roman"/>
                <w:szCs w:val="20"/>
              </w:rPr>
              <w:t xml:space="preserve">In CSI compression using two-sided model use case, further </w:t>
            </w:r>
            <w:r w:rsidRPr="004E4C19">
              <w:rPr>
                <w:rFonts w:ascii="Times New Roman" w:hAnsi="Times New Roman" w:cs="Times New Roman"/>
                <w:szCs w:val="20"/>
              </w:rPr>
              <w:t xml:space="preserve">study the applicability and potential specification impact for CSI configuration and report:  </w:t>
            </w:r>
          </w:p>
          <w:p w14:paraId="100CD512" w14:textId="77777777" w:rsidR="004E4C19" w:rsidRPr="004E4C19" w:rsidRDefault="004E4C19" w:rsidP="00D610DA">
            <w:pPr>
              <w:pStyle w:val="af5"/>
              <w:numPr>
                <w:ilvl w:val="0"/>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szCs w:val="20"/>
              </w:rPr>
              <w:t xml:space="preserve">For network to indicate CSI reporting related information, gNB can indicate the UE with the </w:t>
            </w:r>
            <w:r w:rsidRPr="00F631F4">
              <w:rPr>
                <w:rFonts w:ascii="Times New Roman" w:eastAsia="Malgun Gothic" w:hAnsi="Times New Roman" w:cs="Times New Roman"/>
                <w:szCs w:val="20"/>
              </w:rPr>
              <w:t>one or more of f</w:t>
            </w:r>
            <w:r w:rsidRPr="004E4C19">
              <w:rPr>
                <w:rFonts w:ascii="Times New Roman" w:eastAsia="Malgun Gothic" w:hAnsi="Times New Roman" w:cs="Times New Roman"/>
                <w:szCs w:val="20"/>
              </w:rPr>
              <w:t xml:space="preserve">ollowing information: </w:t>
            </w:r>
          </w:p>
          <w:p w14:paraId="5756DA7F"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CSI payload size</w:t>
            </w:r>
          </w:p>
          <w:p w14:paraId="3A091480"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quantization method/granularity.</w:t>
            </w:r>
          </w:p>
          <w:p w14:paraId="09644E97"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等线" w:hAnsi="Times New Roman" w:cs="Times New Roman"/>
                <w:szCs w:val="20"/>
              </w:rPr>
              <w:t>Rank restriction</w:t>
            </w:r>
          </w:p>
          <w:p w14:paraId="6827B365" w14:textId="77777777" w:rsidR="004E4C19" w:rsidRPr="004E4C19" w:rsidRDefault="004E4C19" w:rsidP="00D610DA">
            <w:pPr>
              <w:pStyle w:val="af5"/>
              <w:numPr>
                <w:ilvl w:val="1"/>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szCs w:val="20"/>
              </w:rPr>
            </w:pPr>
            <w:r w:rsidRPr="004E4C19">
              <w:rPr>
                <w:rFonts w:ascii="Times New Roman" w:eastAsia="等线" w:hAnsi="Times New Roman" w:cs="Times New Roman"/>
                <w:szCs w:val="20"/>
              </w:rPr>
              <w:t>Other payload related aspects</w:t>
            </w:r>
          </w:p>
          <w:p w14:paraId="561A20E7" w14:textId="77777777" w:rsidR="004E4C19" w:rsidRPr="004E4C19" w:rsidRDefault="004E4C19" w:rsidP="00D610DA">
            <w:pPr>
              <w:pStyle w:val="af5"/>
              <w:numPr>
                <w:ilvl w:val="0"/>
                <w:numId w:val="30"/>
              </w:numPr>
              <w:spacing w:line="240" w:lineRule="auto"/>
              <w:jc w:val="both"/>
              <w:rPr>
                <w:rFonts w:ascii="Times New Roman" w:hAnsi="Times New Roman" w:cs="Times New Roman"/>
                <w:lang w:eastAsia="zh-CN"/>
              </w:rPr>
            </w:pPr>
            <w:r w:rsidRPr="004E4C19">
              <w:rPr>
                <w:rFonts w:ascii="Times New Roman" w:eastAsia="Malgun Gothic" w:hAnsi="Times New Roman" w:cs="Times New Roman"/>
                <w:szCs w:val="20"/>
              </w:rPr>
              <w:t>For UE determination/reporting of the actual CSI payload size, UE reports related information as configured by the NW</w:t>
            </w:r>
          </w:p>
        </w:tc>
      </w:tr>
    </w:tbl>
    <w:p w14:paraId="2D645CBE" w14:textId="09A50DE5"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CSI-ReportConfig</w:t>
      </w:r>
      <w:r>
        <w:rPr>
          <w:rFonts w:ascii="Times New Roman" w:eastAsia="Times New Roman" w:hAnsi="Times New Roman"/>
        </w:rPr>
        <w:t xml:space="preserve"> via RRC signaling. In the use case of CSI compression using a two-sided model, three types of CSI-RS resources associated with the </w:t>
      </w:r>
      <w:r w:rsidRPr="00D9731F">
        <w:rPr>
          <w:rFonts w:ascii="Times New Roman" w:eastAsia="Times New Roman" w:hAnsi="Times New Roman"/>
          <w:i/>
          <w:iCs/>
        </w:rPr>
        <w:t>reportQuantity</w:t>
      </w:r>
      <w:r>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t>To cater to the specific feedback requirements of the AI/ML model, several methods can be employed to differentiate the AI/ML CSI compression requirement:</w:t>
      </w:r>
    </w:p>
    <w:p w14:paraId="790F8D3C"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lastRenderedPageBreak/>
        <w:t>A dedicated reporting configuration is in place, which incorporates information specific to the AI/ML model.</w:t>
      </w:r>
    </w:p>
    <w:p w14:paraId="6D2FF93C" w14:textId="77777777" w:rsidR="004D581C" w:rsidRP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LCM operations.</w:t>
      </w:r>
    </w:p>
    <w:p w14:paraId="1D32F2E4" w14:textId="77777777" w:rsidR="00165D09" w:rsidRPr="00610505" w:rsidRDefault="00165D09" w:rsidP="009A28B1">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CSI-ReportConfig IE</w:t>
      </w:r>
    </w:p>
    <w:p w14:paraId="4B3F156D"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1986C3B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77777777"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sub-use case:</w:t>
      </w:r>
    </w:p>
    <w:tbl>
      <w:tblPr>
        <w:tblStyle w:val="af0"/>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5"/>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t>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t xml:space="preserve">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w:t>
      </w:r>
      <w:r>
        <w:rPr>
          <w:rFonts w:ascii="Times New Roman" w:eastAsia="Times New Roman" w:hAnsi="Times New Roman"/>
        </w:rPr>
        <w:lastRenderedPageBreak/>
        <w:t>reports overlaps in at least one OFDM symbol and is transmitted on the same carrier. When a UE is configured to transmit two colliding CSI reports to the gNB, the priority rule will be applied as follows:</w:t>
      </w:r>
    </w:p>
    <w:p w14:paraId="11F40A26" w14:textId="77777777" w:rsidR="005C59FE" w:rsidRDefault="005C59FE"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77777777" w:rsidR="00F039D0" w:rsidRPr="00610505" w:rsidRDefault="00F039D0"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146259CE"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1C1BF121"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76FE48CA"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143B6A5E" w14:textId="5B07B608" w:rsidR="00773C52" w:rsidRPr="00610505" w:rsidRDefault="00773C52" w:rsidP="00337411">
      <w:pPr>
        <w:pStyle w:val="af5"/>
        <w:numPr>
          <w:ilvl w:val="0"/>
          <w:numId w:val="25"/>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sidR="00945E43">
        <w:rPr>
          <w:rFonts w:ascii="Times New Roman" w:eastAsia="Times New Roman" w:hAnsi="Times New Roman"/>
          <w:b/>
          <w:i/>
          <w:iCs/>
        </w:rPr>
        <w:t>precluded</w:t>
      </w:r>
      <w:r w:rsidRPr="00610505">
        <w:rPr>
          <w:rFonts w:ascii="Times New Roman" w:eastAsia="Times New Roman" w:hAnsi="Times New Roman"/>
          <w:b/>
          <w:i/>
          <w:iCs/>
        </w:rPr>
        <w:t>.</w:t>
      </w:r>
    </w:p>
    <w:p w14:paraId="466C4ABA" w14:textId="77777777"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Proposal 2: The definition of AI/ML-specific priority for CSI reporting in relation to CSI compression should be considered in comparison with the traditional CSI priority rules.</w:t>
      </w:r>
    </w:p>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lastRenderedPageBreak/>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5"/>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66D9B040" w:rsidR="00507835" w:rsidRPr="00E51BB6" w:rsidRDefault="00E51BB6" w:rsidP="00C70FC6">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Proposal 3: When the UE supports both AI/ML and non-AI/ML CSI reporting, it is necessary to redefine the priority rule considering different types of CSI reporting.</w:t>
      </w:r>
    </w:p>
    <w:p w14:paraId="2186DEAE" w14:textId="77777777" w:rsidR="003B3CDD" w:rsidRPr="003B3CDD" w:rsidRDefault="003B3CDD" w:rsidP="003B3CDD">
      <w:pPr>
        <w:pStyle w:val="2"/>
        <w:ind w:right="220"/>
        <w:rPr>
          <w:rFonts w:ascii="Times New Roman" w:eastAsiaTheme="minorEastAsia" w:hAnsi="Times New Roman" w:cs="Times New Roman"/>
          <w:lang w:eastAsia="zh-CN"/>
        </w:rPr>
      </w:pPr>
      <w:r>
        <w:rPr>
          <w:rFonts w:ascii="Times New Roman" w:hAnsi="Times New Roman"/>
        </w:rPr>
        <w:t>2.3 Mechanism for CSI Compression Processing with Limited UE Capability and Dedicated Timing</w:t>
      </w:r>
    </w:p>
    <w:p w14:paraId="4E198377" w14:textId="5A94E755"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unsuitable for AI/ML models. It is essential to redefine the relevant parameters specifically for AI/ML models.</w:t>
      </w:r>
    </w:p>
    <w:p w14:paraId="67F691D2"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utilization of AI/ML models for CSI measurements and calculations may pose challenges to the capabilities of a UE to implement AI/ML models for inference. Firstly, the size of AI/ML models may be substantial due to the complex AI/ML model structures and a large number of AI/ML proprietary parameters, including hyperparameters, learnable parameters, and other types of parameters specific to an AI/ML model. Consequently, to facilitate the running of AI/ML models for inference in a UE, a significant amount of the UE's memory resources must be occupied, which may surpass the available memory resources of the UE specific to AI/ML model operation. Secondly, the computation requirements (e.g., FLOPs) of AI/ML models may be too high for a UE to support. This implies that running AI/ML models for inference in a UE may consume computational resources to a large extent. Lastly, running AI/ML models for inference in a UE may lead to substantial power consumption, which may exceed the tolerable limit of the UE's power-saving requirements.</w:t>
      </w:r>
    </w:p>
    <w:p w14:paraId="794518AD" w14:textId="7D0903F6"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Observation 2: </w:t>
      </w:r>
      <w:r w:rsidR="00E51BB6"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r w:rsidR="00E51BB6">
        <w:rPr>
          <w:rFonts w:ascii="Times New Roman" w:eastAsia="Times New Roman" w:hAnsi="Times New Roman"/>
          <w:b/>
          <w:i/>
          <w:iCs/>
        </w:rPr>
        <w:t xml:space="preserve"> </w:t>
      </w:r>
    </w:p>
    <w:p w14:paraId="6AD09A8F" w14:textId="77777777"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1668C75C" w14:textId="4CB4E532"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 xml:space="preserve">Upon receipt of the CSI request, which instigates CSI measurements and calculations in the UE via DCI transmitted through PDCCH, the UE commences these measurements and calculations. It then conveys the CSI measurement results to the gNB via the PUSCH/PUCCH, the time slot for which has been </w:t>
      </w:r>
      <w:r>
        <w:rPr>
          <w:rFonts w:ascii="Times New Roman" w:eastAsia="Times New Roman" w:hAnsi="Times New Roman"/>
        </w:rPr>
        <w:lastRenderedPageBreak/>
        <w:t>predetermined. To ensure the most recent CSI measurement data is reported to the gNB, the CSI measurements and calculations must be completed prior to the first uplink symbol that carries the corresponding CSI report(s), taking into account the CSI computation time.</w:t>
      </w:r>
    </w:p>
    <w:p w14:paraId="24B51717" w14:textId="77777777"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5FC64793" w14:textId="064874CA"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1509157F" w14:textId="1A53262D" w:rsidR="00E51BB6" w:rsidRPr="00610505" w:rsidRDefault="00E51BB6" w:rsidP="00337411">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6802E096" w14:textId="25191121" w:rsidR="00F21395" w:rsidRPr="00853D7C" w:rsidRDefault="00F21395" w:rsidP="00F21395">
      <w:pPr>
        <w:pStyle w:val="2"/>
        <w:ind w:right="220"/>
        <w:rPr>
          <w:rFonts w:ascii="Times New Roman" w:eastAsiaTheme="minorEastAsia" w:hAnsi="Times New Roman" w:cs="Times New Roman"/>
          <w:lang w:eastAsia="zh-CN"/>
        </w:rPr>
      </w:pPr>
      <w:r>
        <w:rPr>
          <w:rFonts w:ascii="Times New Roman" w:hAnsi="Times New Roman"/>
        </w:rPr>
        <w:t>2.</w:t>
      </w:r>
      <w:r w:rsidR="00DB0B6D">
        <w:rPr>
          <w:rFonts w:ascii="Times New Roman" w:eastAsiaTheme="minorEastAsia" w:hAnsi="Times New Roman" w:hint="eastAsia"/>
          <w:lang w:eastAsia="zh-CN"/>
        </w:rPr>
        <w:t>4</w:t>
      </w:r>
      <w:r>
        <w:rPr>
          <w:rFonts w:ascii="Times New Roman" w:hAnsi="Times New Roman"/>
        </w:rPr>
        <w:t xml:space="preserve"> </w:t>
      </w:r>
      <w:r w:rsidR="00853D7C">
        <w:rPr>
          <w:rFonts w:ascii="Times New Roman" w:eastAsiaTheme="minorEastAsia" w:hAnsi="Times New Roman" w:hint="eastAsia"/>
          <w:lang w:eastAsia="zh-CN"/>
        </w:rPr>
        <w:t xml:space="preserve">Considerations on </w:t>
      </w:r>
      <w:r w:rsidR="00853D7C">
        <w:rPr>
          <w:rFonts w:ascii="Times New Roman" w:eastAsiaTheme="minorEastAsia" w:hAnsi="Times New Roman"/>
          <w:lang w:eastAsia="zh-CN"/>
        </w:rPr>
        <w:t>collaborati</w:t>
      </w:r>
      <w:r w:rsidR="00A10FB1">
        <w:rPr>
          <w:rFonts w:ascii="Times New Roman" w:eastAsiaTheme="minorEastAsia" w:hAnsi="Times New Roman" w:hint="eastAsia"/>
          <w:lang w:eastAsia="zh-CN"/>
        </w:rPr>
        <w:t>ve training</w:t>
      </w:r>
      <w:r w:rsidR="00853D7C">
        <w:rPr>
          <w:rFonts w:ascii="Times New Roman" w:eastAsiaTheme="minorEastAsia" w:hAnsi="Times New Roman" w:hint="eastAsia"/>
          <w:lang w:eastAsia="zh-CN"/>
        </w:rPr>
        <w:t xml:space="preserve"> issues</w:t>
      </w:r>
    </w:p>
    <w:p w14:paraId="615F4B4B" w14:textId="26379178" w:rsidR="007359F6" w:rsidRDefault="007359F6" w:rsidP="007359F6">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sidR="00915482">
        <w:rPr>
          <w:rFonts w:ascii="Times New Roman" w:hAnsi="Times New Roman" w:hint="eastAsia"/>
          <w:lang w:eastAsia="zh-CN"/>
        </w:rPr>
        <w:t xml:space="preserve">two </w:t>
      </w:r>
      <w:r>
        <w:rPr>
          <w:rFonts w:ascii="Times New Roman" w:eastAsia="Times New Roman" w:hAnsi="Times New Roman"/>
        </w:rPr>
        <w:t xml:space="preserve">agreements were reached </w:t>
      </w:r>
      <w:r w:rsidR="00310D57">
        <w:rPr>
          <w:rFonts w:ascii="Times New Roman" w:hAnsi="Times New Roman" w:hint="eastAsia"/>
          <w:lang w:eastAsia="zh-CN"/>
        </w:rPr>
        <w:t>during RAN1 #116 and #116bis meetings</w:t>
      </w:r>
      <w:r w:rsidR="00915482">
        <w:rPr>
          <w:rFonts w:ascii="Times New Roman" w:hAnsi="Times New Roman" w:hint="eastAsia"/>
          <w:lang w:eastAsia="zh-CN"/>
        </w:rPr>
        <w:t xml:space="preserve">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7359F6" w14:paraId="22B91C41" w14:textId="77777777" w:rsidTr="00DA4AF8">
        <w:tc>
          <w:tcPr>
            <w:tcW w:w="9350" w:type="dxa"/>
          </w:tcPr>
          <w:p w14:paraId="0BC72BAC" w14:textId="77777777" w:rsidR="0035222C" w:rsidRPr="004A31FD" w:rsidRDefault="0035222C" w:rsidP="0035222C">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72E30FAB" w14:textId="77777777" w:rsidR="0035222C" w:rsidRPr="004A31FD" w:rsidRDefault="0035222C" w:rsidP="0035222C">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0BDCF714"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1: Fully standardized reference model (structure + parameters)</w:t>
            </w:r>
          </w:p>
          <w:p w14:paraId="36FF79BB"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2: Standardized dataset</w:t>
            </w:r>
          </w:p>
          <w:p w14:paraId="01EDCF02"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3: Standardized reference model structure + Parameter exchange between NW-side and UE-side</w:t>
            </w:r>
          </w:p>
          <w:p w14:paraId="1B2B2B90"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6232F0C1"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857A331" w14:textId="77777777" w:rsidR="00915482" w:rsidRPr="00915482" w:rsidRDefault="00915482" w:rsidP="00915482">
            <w:pPr>
              <w:rPr>
                <w:rFonts w:ascii="Times New Roman" w:eastAsia="等线" w:hAnsi="Times New Roman" w:cs="Times New Roman"/>
                <w:highlight w:val="green"/>
                <w:lang w:eastAsia="zh-CN"/>
              </w:rPr>
            </w:pPr>
            <w:r w:rsidRPr="00915482">
              <w:rPr>
                <w:rFonts w:ascii="Times New Roman" w:eastAsia="等线" w:hAnsi="Times New Roman" w:cs="Times New Roman"/>
                <w:highlight w:val="green"/>
                <w:lang w:eastAsia="zh-CN"/>
              </w:rPr>
              <w:t>Agreement</w:t>
            </w:r>
          </w:p>
          <w:p w14:paraId="351C808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3, further define the two sub-options:</w:t>
            </w:r>
          </w:p>
          <w:p w14:paraId="217C23FF"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3a: Parameters received at the UE or UE-side goes through offline engineering at the UE-side (e.g., UE-side OTT server)</w:t>
            </w:r>
            <w:r w:rsidRPr="00915482">
              <w:rPr>
                <w:rFonts w:ascii="Times New Roman" w:eastAsia="等线" w:hAnsi="Times New Roman" w:cs="Times New Roman"/>
                <w:lang w:eastAsia="zh-CN"/>
              </w:rPr>
              <w:t xml:space="preserve">, e.g., </w:t>
            </w:r>
            <w:r w:rsidRPr="00915482">
              <w:rPr>
                <w:rFonts w:ascii="Times New Roman" w:hAnsi="Times New Roman" w:cs="Times New Roman"/>
              </w:rPr>
              <w:t>potential re-training, re-development of a different model, and/or offline testing.</w:t>
            </w:r>
          </w:p>
          <w:p w14:paraId="327DBCC3"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3b: Parameters received at the UE are directly used for inference at the UE without offline engineering, potentially with on-device operations.</w:t>
            </w:r>
          </w:p>
          <w:p w14:paraId="1CBF577D"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5, further define the two sub-options:</w:t>
            </w:r>
          </w:p>
          <w:p w14:paraId="738C174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5a: Model received at the UE or UE-side goes through offline engineering at the UE-side (e.g., UE-side OTT server)</w:t>
            </w:r>
            <w:r w:rsidRPr="00915482">
              <w:rPr>
                <w:rFonts w:ascii="Times New Roman" w:eastAsia="等线" w:hAnsi="Times New Roman" w:cs="Times New Roman"/>
                <w:lang w:eastAsia="zh-CN"/>
              </w:rPr>
              <w:t>, e.g.,</w:t>
            </w:r>
            <w:r w:rsidRPr="00915482">
              <w:rPr>
                <w:rFonts w:ascii="Times New Roman" w:hAnsi="Times New Roman" w:cs="Times New Roman"/>
              </w:rPr>
              <w:t xml:space="preserve"> potential re-training, re-development of a different model, and/or offline testing.</w:t>
            </w:r>
          </w:p>
          <w:p w14:paraId="6066A3F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5b: Model received at the UE are directly used for inference at the UE without offline engineering</w:t>
            </w:r>
            <w:r w:rsidRPr="00915482">
              <w:rPr>
                <w:rFonts w:ascii="Times New Roman" w:eastAsia="等线" w:hAnsi="Times New Roman" w:cs="Times New Roman"/>
                <w:lang w:eastAsia="zh-CN"/>
              </w:rPr>
              <w:t>,</w:t>
            </w:r>
            <w:r w:rsidRPr="00915482">
              <w:rPr>
                <w:rFonts w:ascii="Times New Roman" w:hAnsi="Times New Roman" w:cs="Times New Roman"/>
              </w:rPr>
              <w:t xml:space="preserve"> potentially with on-device operations.</w:t>
            </w:r>
          </w:p>
          <w:p w14:paraId="5CADF19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lastRenderedPageBreak/>
              <w:t>For Option 4, it is clarified that:</w:t>
            </w:r>
          </w:p>
          <w:p w14:paraId="5A2D9BA6" w14:textId="2E6A9139"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Dataset received at the UE or UE-side goes through offline engineering at the UE- side (e.g., UE-side OTT server)</w:t>
            </w:r>
            <w:r w:rsidRPr="00915482">
              <w:rPr>
                <w:rFonts w:ascii="Times New Roman" w:eastAsia="等线" w:hAnsi="Times New Roman" w:cs="Times New Roman"/>
                <w:lang w:eastAsia="zh-CN"/>
              </w:rPr>
              <w:t>, e.g., model training or o</w:t>
            </w:r>
            <w:r w:rsidRPr="00915482">
              <w:rPr>
                <w:rFonts w:ascii="Times New Roman" w:hAnsi="Times New Roman" w:cs="Times New Roman"/>
              </w:rPr>
              <w:t>ffline testing.</w:t>
            </w:r>
          </w:p>
        </w:tc>
      </w:tr>
    </w:tbl>
    <w:p w14:paraId="3264D580" w14:textId="77777777" w:rsidR="007359F6" w:rsidRPr="00310D57" w:rsidRDefault="007359F6" w:rsidP="00F21395">
      <w:pPr>
        <w:spacing w:line="240" w:lineRule="auto"/>
        <w:jc w:val="both"/>
        <w:rPr>
          <w:rFonts w:ascii="Times New Roman" w:hAnsi="Times New Roman"/>
          <w:lang w:eastAsia="zh-CN"/>
        </w:rPr>
      </w:pPr>
    </w:p>
    <w:p w14:paraId="54EE1DEE" w14:textId="77777777" w:rsidR="00B05D5E" w:rsidRDefault="001F0BCC" w:rsidP="00F21395">
      <w:pPr>
        <w:spacing w:line="240" w:lineRule="auto"/>
        <w:jc w:val="both"/>
        <w:rPr>
          <w:rFonts w:ascii="Times New Roman" w:hAnsi="Times New Roman"/>
          <w:lang w:eastAsia="zh-CN"/>
        </w:rPr>
      </w:pPr>
      <w:r>
        <w:rPr>
          <w:rFonts w:ascii="Times New Roman" w:hAnsi="Times New Roman" w:hint="eastAsia"/>
          <w:lang w:eastAsia="zh-CN"/>
        </w:rPr>
        <w:t xml:space="preserve">Considering the information exchange between the NW </w:t>
      </w:r>
      <w:r>
        <w:rPr>
          <w:rFonts w:ascii="Times New Roman" w:hAnsi="Times New Roman"/>
          <w:lang w:eastAsia="zh-CN"/>
        </w:rPr>
        <w:t>and</w:t>
      </w:r>
      <w:r>
        <w:rPr>
          <w:rFonts w:ascii="Times New Roman" w:hAnsi="Times New Roman" w:hint="eastAsia"/>
          <w:lang w:eastAsia="zh-CN"/>
        </w:rPr>
        <w:t xml:space="preserve"> the UE</w:t>
      </w:r>
      <w:r w:rsidR="00CA41FC">
        <w:rPr>
          <w:rFonts w:ascii="Times New Roman" w:hAnsi="Times New Roman" w:hint="eastAsia"/>
          <w:lang w:eastAsia="zh-CN"/>
        </w:rPr>
        <w:t>, it should be coordinated by the NW</w:t>
      </w:r>
      <w:r w:rsidR="00B05D5E">
        <w:rPr>
          <w:rFonts w:ascii="Times New Roman" w:hAnsi="Times New Roman" w:hint="eastAsia"/>
          <w:lang w:eastAsia="zh-CN"/>
        </w:rPr>
        <w:t xml:space="preserve"> while the UE provides </w:t>
      </w:r>
      <w:r w:rsidR="00B05D5E">
        <w:rPr>
          <w:rFonts w:ascii="Times New Roman" w:hAnsi="Times New Roman"/>
          <w:lang w:eastAsia="zh-CN"/>
        </w:rPr>
        <w:t>complementary</w:t>
      </w:r>
      <w:r w:rsidR="00B05D5E">
        <w:rPr>
          <w:rFonts w:ascii="Times New Roman" w:hAnsi="Times New Roman" w:hint="eastAsia"/>
          <w:lang w:eastAsia="zh-CN"/>
        </w:rPr>
        <w:t xml:space="preserve"> information under the guidance of the NW. The detailed </w:t>
      </w:r>
      <w:r w:rsidR="00B05D5E">
        <w:rPr>
          <w:rFonts w:ascii="Times New Roman" w:hAnsi="Times New Roman"/>
          <w:lang w:eastAsia="zh-CN"/>
        </w:rPr>
        <w:t>information</w:t>
      </w:r>
      <w:r w:rsidR="00B05D5E">
        <w:rPr>
          <w:rFonts w:ascii="Times New Roman" w:hAnsi="Times New Roman" w:hint="eastAsia"/>
          <w:lang w:eastAsia="zh-CN"/>
        </w:rPr>
        <w:t xml:space="preserve"> </w:t>
      </w:r>
      <w:r w:rsidR="00B05D5E">
        <w:rPr>
          <w:rFonts w:ascii="Times New Roman" w:hAnsi="Times New Roman"/>
          <w:lang w:eastAsia="zh-CN"/>
        </w:rPr>
        <w:t>exchange</w:t>
      </w:r>
      <w:r w:rsidR="00B05D5E">
        <w:rPr>
          <w:rFonts w:ascii="Times New Roman" w:hAnsi="Times New Roman" w:hint="eastAsia"/>
          <w:lang w:eastAsia="zh-CN"/>
        </w:rPr>
        <w:t xml:space="preserve"> procedure depends on the options and model monitoring </w:t>
      </w:r>
      <w:r w:rsidR="00B05D5E">
        <w:rPr>
          <w:rFonts w:ascii="Times New Roman" w:hAnsi="Times New Roman"/>
          <w:lang w:eastAsia="zh-CN"/>
        </w:rPr>
        <w:t>method</w:t>
      </w:r>
      <w:r w:rsidR="00B05D5E">
        <w:rPr>
          <w:rFonts w:ascii="Times New Roman" w:hAnsi="Times New Roman" w:hint="eastAsia"/>
          <w:lang w:eastAsia="zh-CN"/>
        </w:rPr>
        <w:t xml:space="preserve">. </w:t>
      </w:r>
    </w:p>
    <w:p w14:paraId="26A29CE8" w14:textId="048B410A" w:rsidR="00970692" w:rsidRDefault="00B05D5E" w:rsidP="0085786B">
      <w:pPr>
        <w:widowControl w:val="0"/>
        <w:spacing w:after="120"/>
        <w:jc w:val="both"/>
        <w:rPr>
          <w:rFonts w:ascii="Times New Roman" w:hAnsi="Times New Roman"/>
          <w:lang w:eastAsia="zh-CN"/>
        </w:rPr>
      </w:pPr>
      <w:r>
        <w:rPr>
          <w:rFonts w:ascii="Times New Roman" w:hAnsi="Times New Roman" w:hint="eastAsia"/>
          <w:lang w:eastAsia="zh-CN"/>
        </w:rPr>
        <w:t>In general, we do not support option 1 and option 2</w:t>
      </w:r>
      <w:r w:rsidR="0085786B">
        <w:rPr>
          <w:rFonts w:ascii="Times New Roman" w:hAnsi="Times New Roman" w:hint="eastAsia"/>
          <w:lang w:eastAsia="zh-CN"/>
        </w:rPr>
        <w:t xml:space="preserve"> and </w:t>
      </w:r>
      <w:r w:rsidR="0085786B">
        <w:rPr>
          <w:rFonts w:ascii="Times New Roman" w:hAnsi="Times New Roman"/>
          <w:lang w:eastAsia="zh-CN"/>
        </w:rPr>
        <w:t>think</w:t>
      </w:r>
      <w:r w:rsidR="0085786B">
        <w:rPr>
          <w:rFonts w:ascii="Times New Roman" w:hAnsi="Times New Roman" w:hint="eastAsia"/>
          <w:lang w:eastAsia="zh-CN"/>
        </w:rPr>
        <w:t xml:space="preserve"> </w:t>
      </w:r>
      <w:r w:rsidR="0085786B">
        <w:rPr>
          <w:rFonts w:ascii="Times New Roman" w:hAnsi="Times New Roman" w:cs="Times New Roman" w:hint="eastAsia"/>
          <w:lang w:val="en-GB" w:eastAsia="zh-CN"/>
        </w:rPr>
        <w:t>option 3, 4 and 5 are more practical choices for standardization</w:t>
      </w:r>
      <w:r>
        <w:rPr>
          <w:rFonts w:ascii="Times New Roman" w:hAnsi="Times New Roman" w:hint="eastAsia"/>
          <w:lang w:eastAsia="zh-CN"/>
        </w:rPr>
        <w:t xml:space="preserve"> for the following reasons</w:t>
      </w:r>
      <w:r w:rsidR="0085786B">
        <w:rPr>
          <w:rFonts w:ascii="Times New Roman" w:hAnsi="Times New Roman" w:hint="eastAsia"/>
          <w:lang w:eastAsia="zh-CN"/>
        </w:rPr>
        <w:t>.</w:t>
      </w:r>
    </w:p>
    <w:p w14:paraId="516EB66E" w14:textId="3C5F4AA9" w:rsidR="00F21395" w:rsidRDefault="00B05D5E" w:rsidP="00F21395">
      <w:pPr>
        <w:spacing w:line="240" w:lineRule="auto"/>
        <w:jc w:val="both"/>
        <w:rPr>
          <w:rFonts w:ascii="Times New Roman" w:hAnsi="Times New Roman"/>
          <w:lang w:eastAsia="zh-CN"/>
        </w:rPr>
      </w:pPr>
      <w:r>
        <w:rPr>
          <w:rFonts w:ascii="Times New Roman" w:hAnsi="Times New Roman" w:hint="eastAsia"/>
          <w:lang w:eastAsia="zh-CN"/>
        </w:rPr>
        <w:t xml:space="preserve">Option 1 requires the </w:t>
      </w:r>
      <w:r>
        <w:rPr>
          <w:rFonts w:ascii="Times New Roman" w:hAnsi="Times New Roman"/>
          <w:lang w:eastAsia="zh-CN"/>
        </w:rPr>
        <w:t>exchange</w:t>
      </w:r>
      <w:r>
        <w:rPr>
          <w:rFonts w:ascii="Times New Roman" w:hAnsi="Times New Roman" w:hint="eastAsia"/>
          <w:lang w:eastAsia="zh-CN"/>
        </w:rPr>
        <w:t xml:space="preserve"> of fully characterized model, i.e., model structure and parameters, this requires unacceptable overhead for the model </w:t>
      </w:r>
      <w:r>
        <w:rPr>
          <w:rFonts w:ascii="Times New Roman" w:hAnsi="Times New Roman"/>
          <w:lang w:eastAsia="zh-CN"/>
        </w:rPr>
        <w:t>exchange</w:t>
      </w:r>
      <w:r>
        <w:rPr>
          <w:rFonts w:ascii="Times New Roman" w:hAnsi="Times New Roman" w:hint="eastAsia"/>
          <w:lang w:eastAsia="zh-CN"/>
        </w:rPr>
        <w:t>. Since the model parameters scenario/condition dependent, even a small change in the scenario/condition can bring about a complete change in the model parameters</w:t>
      </w:r>
      <w:r w:rsidR="00A76FEF">
        <w:rPr>
          <w:rFonts w:ascii="Times New Roman" w:hAnsi="Times New Roman" w:hint="eastAsia"/>
          <w:lang w:eastAsia="zh-CN"/>
        </w:rPr>
        <w:t>, which re</w:t>
      </w:r>
      <w:r w:rsidR="00902AC8">
        <w:rPr>
          <w:rFonts w:ascii="Times New Roman" w:hAnsi="Times New Roman" w:hint="eastAsia"/>
          <w:lang w:eastAsia="zh-CN"/>
        </w:rPr>
        <w:t>s</w:t>
      </w:r>
      <w:r w:rsidR="00A76FEF">
        <w:rPr>
          <w:rFonts w:ascii="Times New Roman" w:hAnsi="Times New Roman" w:hint="eastAsia"/>
          <w:lang w:eastAsia="zh-CN"/>
        </w:rPr>
        <w:t>ults in significant information exchange overhead in a time varying channel.</w:t>
      </w:r>
      <w:r w:rsidR="00970692">
        <w:rPr>
          <w:rFonts w:ascii="Times New Roman" w:hAnsi="Times New Roman" w:hint="eastAsia"/>
          <w:lang w:eastAsia="zh-CN"/>
        </w:rPr>
        <w:t xml:space="preserve"> </w:t>
      </w:r>
    </w:p>
    <w:p w14:paraId="52F54115" w14:textId="2C232A9A" w:rsidR="00970692" w:rsidRPr="00970692" w:rsidRDefault="00970692" w:rsidP="00F21395">
      <w:pPr>
        <w:spacing w:line="240" w:lineRule="auto"/>
        <w:jc w:val="both"/>
        <w:rPr>
          <w:rFonts w:ascii="Times New Roman" w:hAnsi="Times New Roman" w:cs="Times New Roman"/>
          <w:lang w:eastAsia="zh-CN"/>
        </w:rPr>
      </w:pPr>
      <w:r>
        <w:rPr>
          <w:rFonts w:ascii="Times New Roman" w:hAnsi="Times New Roman" w:hint="eastAsia"/>
          <w:lang w:eastAsia="zh-CN"/>
        </w:rPr>
        <w:t xml:space="preserve">Option 2 follow the usual practice </w:t>
      </w:r>
      <w:r>
        <w:rPr>
          <w:rFonts w:ascii="Times New Roman" w:hAnsi="Times New Roman"/>
          <w:lang w:eastAsia="zh-CN"/>
        </w:rPr>
        <w:t>in the</w:t>
      </w:r>
      <w:r>
        <w:rPr>
          <w:rFonts w:ascii="Times New Roman" w:hAnsi="Times New Roman" w:hint="eastAsia"/>
          <w:lang w:eastAsia="zh-CN"/>
        </w:rPr>
        <w:t xml:space="preserve"> field of image recognition, where a </w:t>
      </w:r>
      <w:r w:rsidR="00A10FB1">
        <w:rPr>
          <w:rFonts w:ascii="Times New Roman" w:hAnsi="Times New Roman" w:hint="eastAsia"/>
          <w:lang w:eastAsia="zh-CN"/>
        </w:rPr>
        <w:t>series</w:t>
      </w:r>
      <w:r>
        <w:rPr>
          <w:rFonts w:ascii="Times New Roman" w:hAnsi="Times New Roman" w:hint="eastAsia"/>
          <w:lang w:eastAsia="zh-CN"/>
        </w:rPr>
        <w:t xml:space="preserve"> of datasets are clearly named and stored in a database, and the AI/ML models for different use cases are trained by choosing the suitable datasets from the database. This approach is good for research purpose, as the model training is done with recognized datasets, then the results is reliable and ease for comparison. However, as the </w:t>
      </w:r>
      <w:r w:rsidR="00487EB4">
        <w:rPr>
          <w:rFonts w:ascii="Times New Roman" w:hAnsi="Times New Roman" w:hint="eastAsia"/>
          <w:lang w:eastAsia="zh-CN"/>
        </w:rPr>
        <w:t xml:space="preserve">variation features of the channel CSI is more complex than the image does, it is hard to </w:t>
      </w:r>
      <w:r w:rsidR="00487EB4">
        <w:rPr>
          <w:rFonts w:ascii="Times New Roman" w:hAnsi="Times New Roman"/>
          <w:lang w:eastAsia="zh-CN"/>
        </w:rPr>
        <w:t>generalize</w:t>
      </w:r>
      <w:r w:rsidR="00487EB4">
        <w:rPr>
          <w:rFonts w:ascii="Times New Roman" w:hAnsi="Times New Roman" w:hint="eastAsia"/>
          <w:lang w:eastAsia="zh-CN"/>
        </w:rPr>
        <w:t xml:space="preserve"> a common database covers all scenarios in the wireless communications, consequently it is difficult to reach consensus in a short period of time.</w:t>
      </w:r>
    </w:p>
    <w:p w14:paraId="5048BFB8" w14:textId="3CA0CFDF" w:rsidR="00902AC8" w:rsidRPr="00610505" w:rsidRDefault="00902AC8" w:rsidP="00902AC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9B0DA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4FBF4B35" w14:textId="545D0CEF" w:rsidR="00C3543A" w:rsidRPr="00902AC8" w:rsidRDefault="00C3543A" w:rsidP="00C3543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Option 3 and option 5 is similar, the </w:t>
      </w:r>
      <w:r w:rsidR="00F57ACC">
        <w:rPr>
          <w:rFonts w:ascii="Times New Roman" w:hAnsi="Times New Roman" w:cs="Times New Roman" w:hint="eastAsia"/>
          <w:lang w:val="en-GB" w:eastAsia="zh-CN"/>
        </w:rPr>
        <w:t>model</w:t>
      </w:r>
      <w:r>
        <w:rPr>
          <w:rFonts w:ascii="Times New Roman" w:hAnsi="Times New Roman" w:cs="Times New Roman" w:hint="eastAsia"/>
          <w:lang w:val="en-GB" w:eastAsia="zh-CN"/>
        </w:rPr>
        <w:t xml:space="preserve"> format </w:t>
      </w:r>
      <w:r w:rsidR="00F57ACC">
        <w:rPr>
          <w:rFonts w:ascii="Times New Roman" w:hAnsi="Times New Roman" w:cs="Times New Roman" w:hint="eastAsia"/>
          <w:lang w:val="en-GB" w:eastAsia="zh-CN"/>
        </w:rPr>
        <w:t>or structure specifies the skeleton of the AI/ML model, e.g., number of layers, number of nodes, etc., which does not vary across time.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And the scenario/</w:t>
      </w:r>
      <w:r w:rsidR="00F57ACC">
        <w:rPr>
          <w:rFonts w:ascii="Times New Roman" w:hAnsi="Times New Roman" w:cs="Times New Roman"/>
          <w:lang w:val="en-GB" w:eastAsia="zh-CN"/>
        </w:rPr>
        <w:t>condition</w:t>
      </w:r>
      <w:r w:rsidR="00F57ACC">
        <w:rPr>
          <w:rFonts w:ascii="Times New Roman" w:hAnsi="Times New Roman" w:cs="Times New Roman" w:hint="eastAsia"/>
          <w:lang w:val="en-GB" w:eastAsia="zh-CN"/>
        </w:rPr>
        <w:t xml:space="preserve"> varying part, namely the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parameters</w:t>
      </w:r>
      <w:r>
        <w:rPr>
          <w:rFonts w:ascii="Times New Roman" w:hAnsi="Times New Roman" w:cs="Times New Roman" w:hint="eastAsia"/>
          <w:lang w:val="en-GB" w:eastAsia="zh-CN"/>
        </w:rPr>
        <w:t xml:space="preserve"> o</w:t>
      </w:r>
      <w:r w:rsidR="00F57ACC">
        <w:rPr>
          <w:rFonts w:ascii="Times New Roman" w:hAnsi="Times New Roman" w:cs="Times New Roman" w:hint="eastAsia"/>
          <w:lang w:val="en-GB" w:eastAsia="zh-CN"/>
        </w:rPr>
        <w:t xml:space="preserve">r the reference model will be generated in real time and to be exchanges </w:t>
      </w:r>
      <w:r w:rsidR="00F57ACC">
        <w:rPr>
          <w:rFonts w:ascii="Times New Roman" w:hAnsi="Times New Roman" w:cs="Times New Roman"/>
          <w:lang w:val="en-GB" w:eastAsia="zh-CN"/>
        </w:rPr>
        <w:t>between</w:t>
      </w:r>
      <w:r w:rsidR="00F57ACC">
        <w:rPr>
          <w:rFonts w:ascii="Times New Roman" w:hAnsi="Times New Roman" w:cs="Times New Roman" w:hint="eastAsia"/>
          <w:lang w:val="en-GB" w:eastAsia="zh-CN"/>
        </w:rPr>
        <w:t xml:space="preserve"> the NW and UE</w:t>
      </w:r>
      <w:r>
        <w:rPr>
          <w:rFonts w:ascii="Times New Roman" w:hAnsi="Times New Roman" w:cs="Times New Roman" w:hint="eastAsia"/>
          <w:lang w:val="en-GB" w:eastAsia="zh-CN"/>
        </w:rPr>
        <w:t xml:space="preserve">. </w:t>
      </w:r>
    </w:p>
    <w:p w14:paraId="33770A3B" w14:textId="28381F86" w:rsidR="00E4638D" w:rsidRDefault="00902AC8">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For option </w:t>
      </w:r>
      <w:r w:rsidR="00C42C9B">
        <w:rPr>
          <w:rFonts w:ascii="Times New Roman" w:hAnsi="Times New Roman" w:cs="Times New Roman" w:hint="eastAsia"/>
          <w:lang w:val="en-GB" w:eastAsia="zh-CN"/>
        </w:rPr>
        <w:t>4</w:t>
      </w:r>
      <w:r>
        <w:rPr>
          <w:rFonts w:ascii="Times New Roman" w:hAnsi="Times New Roman" w:cs="Times New Roman" w:hint="eastAsia"/>
          <w:lang w:val="en-GB" w:eastAsia="zh-CN"/>
        </w:rPr>
        <w:t xml:space="preserve">, the data format refers to the formant of the dataset, that does not involve the content of the dataset. For example, it many just specify which features or parameters are contained </w:t>
      </w:r>
      <w:r>
        <w:rPr>
          <w:rFonts w:ascii="Times New Roman" w:hAnsi="Times New Roman" w:cs="Times New Roman"/>
          <w:lang w:val="en-GB" w:eastAsia="zh-CN"/>
        </w:rPr>
        <w:t>within</w:t>
      </w:r>
      <w:r>
        <w:rPr>
          <w:rFonts w:ascii="Times New Roman" w:hAnsi="Times New Roman" w:cs="Times New Roman" w:hint="eastAsia"/>
          <w:lang w:val="en-GB" w:eastAsia="zh-CN"/>
        </w:rPr>
        <w:t xml:space="preserve"> the dataset, and consequently the data type and structure of the features or parameters</w:t>
      </w:r>
      <w:r w:rsidR="008C757A">
        <w:rPr>
          <w:rFonts w:ascii="Times New Roman" w:hAnsi="Times New Roman" w:cs="Times New Roman" w:hint="eastAsia"/>
          <w:lang w:val="en-GB" w:eastAsia="zh-CN"/>
        </w:rPr>
        <w:t>. T</w:t>
      </w:r>
      <w:r w:rsidR="008C757A">
        <w:rPr>
          <w:rFonts w:ascii="Times New Roman" w:hAnsi="Times New Roman" w:cs="Times New Roman"/>
          <w:lang w:val="en-GB" w:eastAsia="zh-CN"/>
        </w:rPr>
        <w:t>h</w:t>
      </w:r>
      <w:r w:rsidR="008C757A">
        <w:rPr>
          <w:rFonts w:ascii="Times New Roman" w:hAnsi="Times New Roman" w:cs="Times New Roman" w:hint="eastAsia"/>
          <w:lang w:val="en-GB" w:eastAsia="zh-CN"/>
        </w:rPr>
        <w:t xml:space="preserve">is will not bring too much burden for the </w:t>
      </w:r>
      <w:r w:rsidR="008C757A">
        <w:rPr>
          <w:rFonts w:ascii="Times New Roman" w:hAnsi="Times New Roman" w:cs="Times New Roman"/>
          <w:lang w:val="en-GB" w:eastAsia="zh-CN"/>
        </w:rPr>
        <w:t>standardization</w:t>
      </w:r>
      <w:r w:rsidR="008C757A">
        <w:rPr>
          <w:rFonts w:ascii="Times New Roman" w:hAnsi="Times New Roman" w:cs="Times New Roman" w:hint="eastAsia"/>
          <w:lang w:val="en-GB" w:eastAsia="zh-CN"/>
        </w:rPr>
        <w:t xml:space="preserve"> work.</w:t>
      </w:r>
    </w:p>
    <w:p w14:paraId="62A95014" w14:textId="77777777" w:rsidR="00C339E7" w:rsidRDefault="00A617D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Considering the two</w:t>
      </w:r>
      <w:r w:rsidR="009B0DA7">
        <w:rPr>
          <w:rFonts w:ascii="Times New Roman" w:hAnsi="Times New Roman" w:cs="Times New Roman" w:hint="eastAsia"/>
          <w:lang w:val="en-GB" w:eastAsia="zh-CN"/>
        </w:rPr>
        <w:t>-</w:t>
      </w:r>
      <w:r>
        <w:rPr>
          <w:rFonts w:ascii="Times New Roman" w:hAnsi="Times New Roman" w:cs="Times New Roman" w:hint="eastAsia"/>
          <w:lang w:val="en-GB" w:eastAsia="zh-CN"/>
        </w:rPr>
        <w:t xml:space="preserve">sided model, if the model format or structure is similar between NW and UE, then there is merely no difference between the </w:t>
      </w:r>
      <w:r w:rsidR="009B0DA7">
        <w:rPr>
          <w:rFonts w:ascii="Times New Roman" w:hAnsi="Times New Roman" w:cs="Times New Roman" w:hint="eastAsia"/>
          <w:lang w:val="en-GB" w:eastAsia="zh-CN"/>
        </w:rPr>
        <w:t>options</w:t>
      </w:r>
      <w:r w:rsidR="008B606D">
        <w:rPr>
          <w:rFonts w:ascii="Times New Roman" w:hAnsi="Times New Roman" w:cs="Times New Roman" w:hint="eastAsia"/>
          <w:lang w:val="en-GB" w:eastAsia="zh-CN"/>
        </w:rPr>
        <w:t xml:space="preserve"> 3, 4 and 5</w:t>
      </w:r>
      <w:r w:rsidR="009B0DA7">
        <w:rPr>
          <w:rFonts w:ascii="Times New Roman" w:hAnsi="Times New Roman" w:cs="Times New Roman" w:hint="eastAsia"/>
          <w:lang w:val="en-GB" w:eastAsia="zh-CN"/>
        </w:rPr>
        <w:t xml:space="preserve">, except </w:t>
      </w:r>
      <w:r w:rsidR="002D3253">
        <w:rPr>
          <w:rFonts w:ascii="Times New Roman" w:hAnsi="Times New Roman" w:cs="Times New Roman" w:hint="eastAsia"/>
          <w:lang w:val="en-GB" w:eastAsia="zh-CN"/>
        </w:rPr>
        <w:t xml:space="preserve">that </w:t>
      </w:r>
      <w:r w:rsidR="009B0DA7">
        <w:rPr>
          <w:rFonts w:ascii="Times New Roman" w:hAnsi="Times New Roman" w:cs="Times New Roman" w:hint="eastAsia"/>
          <w:lang w:val="en-GB" w:eastAsia="zh-CN"/>
        </w:rPr>
        <w:t xml:space="preserve">for parameter or reference model exchange the training burden lies on the NW side while for dataset exchange the training burden lies on the UE side. </w:t>
      </w:r>
    </w:p>
    <w:p w14:paraId="7B8FC1CE" w14:textId="3767439A" w:rsidR="00A617DA" w:rsidRPr="009B0DA7" w:rsidRDefault="009B0DA7">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However, considering the gap of hardware capability between the NW and UE, </w:t>
      </w:r>
      <w:r w:rsidR="006C6CC9">
        <w:rPr>
          <w:rFonts w:ascii="Times New Roman" w:hAnsi="Times New Roman" w:cs="Times New Roman" w:hint="eastAsia"/>
          <w:lang w:val="en-GB" w:eastAsia="zh-CN"/>
        </w:rPr>
        <w:t xml:space="preserve">if no UE-side offline engineering, </w:t>
      </w:r>
      <w:r>
        <w:rPr>
          <w:rFonts w:ascii="Times New Roman" w:hAnsi="Times New Roman" w:cs="Times New Roman" w:hint="eastAsia"/>
          <w:lang w:val="en-GB" w:eastAsia="zh-CN"/>
        </w:rPr>
        <w:t xml:space="preserve">the </w:t>
      </w:r>
      <w:r w:rsidR="00D11059">
        <w:rPr>
          <w:rFonts w:ascii="Times New Roman" w:hAnsi="Times New Roman" w:cs="Times New Roman" w:hint="eastAsia"/>
          <w:lang w:val="en-GB" w:eastAsia="zh-CN"/>
        </w:rPr>
        <w:t xml:space="preserve">UE may suitable for much simpler </w:t>
      </w:r>
      <w:r>
        <w:rPr>
          <w:rFonts w:ascii="Times New Roman" w:hAnsi="Times New Roman" w:cs="Times New Roman" w:hint="eastAsia"/>
          <w:lang w:val="en-GB" w:eastAsia="zh-CN"/>
        </w:rPr>
        <w:t xml:space="preserve">model format or structure </w:t>
      </w:r>
      <w:r w:rsidR="006C6CC9">
        <w:rPr>
          <w:rFonts w:ascii="Times New Roman" w:hAnsi="Times New Roman" w:cs="Times New Roman" w:hint="eastAsia"/>
          <w:lang w:val="en-GB" w:eastAsia="zh-CN"/>
        </w:rPr>
        <w:t xml:space="preserve">due to the hardware </w:t>
      </w:r>
      <w:r w:rsidR="006C6CC9">
        <w:rPr>
          <w:rFonts w:ascii="Times New Roman" w:hAnsi="Times New Roman" w:cs="Times New Roman"/>
          <w:lang w:val="en-GB" w:eastAsia="zh-CN"/>
        </w:rPr>
        <w:t>limitation</w:t>
      </w:r>
      <w:r>
        <w:rPr>
          <w:rFonts w:ascii="Times New Roman" w:hAnsi="Times New Roman" w:cs="Times New Roman" w:hint="eastAsia"/>
          <w:lang w:val="en-GB" w:eastAsia="zh-CN"/>
        </w:rPr>
        <w:t>,</w:t>
      </w:r>
      <w:r w:rsidR="00910799">
        <w:rPr>
          <w:rFonts w:ascii="Times New Roman" w:hAnsi="Times New Roman" w:cs="Times New Roman" w:hint="eastAsia"/>
          <w:lang w:val="en-GB" w:eastAsia="zh-CN"/>
        </w:rPr>
        <w:t xml:space="preserve"> therefore directly use the same model </w:t>
      </w:r>
      <w:r w:rsidR="00910799">
        <w:rPr>
          <w:rFonts w:ascii="Times New Roman" w:hAnsi="Times New Roman" w:cs="Times New Roman"/>
          <w:lang w:val="en-GB" w:eastAsia="zh-CN"/>
        </w:rPr>
        <w:t>structure</w:t>
      </w:r>
      <w:r w:rsidR="00910799">
        <w:rPr>
          <w:rFonts w:ascii="Times New Roman" w:hAnsi="Times New Roman" w:cs="Times New Roman" w:hint="eastAsia"/>
          <w:lang w:val="en-GB" w:eastAsia="zh-CN"/>
        </w:rPr>
        <w:t xml:space="preserve"> or formant as the NW side may result in problems. I</w:t>
      </w:r>
      <w:r>
        <w:rPr>
          <w:rFonts w:ascii="Times New Roman" w:hAnsi="Times New Roman" w:cs="Times New Roman" w:hint="eastAsia"/>
          <w:lang w:val="en-GB" w:eastAsia="zh-CN"/>
        </w:rPr>
        <w:t>n this case the exchange of dataset</w:t>
      </w:r>
      <w:r w:rsidR="00C339E7">
        <w:rPr>
          <w:rFonts w:ascii="Times New Roman" w:hAnsi="Times New Roman" w:cs="Times New Roman" w:hint="eastAsia"/>
          <w:lang w:val="en-GB" w:eastAsia="zh-CN"/>
        </w:rPr>
        <w:t>, i.e., option 4,</w:t>
      </w:r>
      <w:r>
        <w:rPr>
          <w:rFonts w:ascii="Times New Roman" w:hAnsi="Times New Roman" w:cs="Times New Roman" w:hint="eastAsia"/>
          <w:lang w:val="en-GB" w:eastAsia="zh-CN"/>
        </w:rPr>
        <w:t xml:space="preserve"> seems </w:t>
      </w:r>
      <w:r>
        <w:rPr>
          <w:rFonts w:ascii="Times New Roman" w:hAnsi="Times New Roman" w:cs="Times New Roman"/>
          <w:lang w:val="en-GB" w:eastAsia="zh-CN"/>
        </w:rPr>
        <w:t>more</w:t>
      </w:r>
      <w:r>
        <w:rPr>
          <w:rFonts w:ascii="Times New Roman" w:hAnsi="Times New Roman" w:cs="Times New Roman" w:hint="eastAsia"/>
          <w:lang w:val="en-GB" w:eastAsia="zh-CN"/>
        </w:rPr>
        <w:t xml:space="preserve"> applicable</w:t>
      </w:r>
      <w:r w:rsidR="00910799">
        <w:rPr>
          <w:rFonts w:ascii="Times New Roman" w:hAnsi="Times New Roman" w:cs="Times New Roman" w:hint="eastAsia"/>
          <w:lang w:val="en-GB" w:eastAsia="zh-CN"/>
        </w:rPr>
        <w:t xml:space="preserve"> as the UE is free to choose the suitable model</w:t>
      </w:r>
      <w:r>
        <w:rPr>
          <w:rFonts w:ascii="Times New Roman" w:hAnsi="Times New Roman" w:cs="Times New Roman" w:hint="eastAsia"/>
          <w:lang w:val="en-GB" w:eastAsia="zh-CN"/>
        </w:rPr>
        <w:t>.</w:t>
      </w:r>
      <w:r w:rsidR="006C6CC9">
        <w:rPr>
          <w:rFonts w:ascii="Times New Roman" w:hAnsi="Times New Roman" w:cs="Times New Roman" w:hint="eastAsia"/>
          <w:lang w:val="en-GB" w:eastAsia="zh-CN"/>
        </w:rPr>
        <w:t xml:space="preserve"> In </w:t>
      </w:r>
      <w:r w:rsidR="006C6CC9">
        <w:rPr>
          <w:rFonts w:ascii="Times New Roman" w:hAnsi="Times New Roman" w:cs="Times New Roman"/>
          <w:lang w:val="en-GB" w:eastAsia="zh-CN"/>
        </w:rPr>
        <w:t>contrast</w:t>
      </w:r>
      <w:r w:rsidR="006C6CC9">
        <w:rPr>
          <w:rFonts w:ascii="Times New Roman" w:hAnsi="Times New Roman" w:cs="Times New Roman" w:hint="eastAsia"/>
          <w:lang w:val="en-GB" w:eastAsia="zh-CN"/>
        </w:rPr>
        <w:t>, if the hardware capability at the UE side could be kept at similar level as the NW side</w:t>
      </w:r>
      <w:r w:rsidR="00F55512">
        <w:rPr>
          <w:rFonts w:ascii="Times New Roman" w:hAnsi="Times New Roman" w:cs="Times New Roman" w:hint="eastAsia"/>
          <w:lang w:val="en-GB" w:eastAsia="zh-CN"/>
        </w:rPr>
        <w:t xml:space="preserve"> </w:t>
      </w:r>
      <w:r w:rsidR="006C6CC9">
        <w:rPr>
          <w:rFonts w:ascii="Times New Roman" w:hAnsi="Times New Roman" w:cs="Times New Roman" w:hint="eastAsia"/>
          <w:lang w:val="en-GB" w:eastAsia="zh-CN"/>
        </w:rPr>
        <w:t xml:space="preserve">aided by the OTT server, then </w:t>
      </w:r>
      <w:r w:rsidR="00C339E7">
        <w:rPr>
          <w:rFonts w:ascii="Times New Roman" w:hAnsi="Times New Roman" w:cs="Times New Roman" w:hint="eastAsia"/>
          <w:lang w:val="en-GB" w:eastAsia="zh-CN"/>
        </w:rPr>
        <w:t xml:space="preserve">the option 3a or option 5a </w:t>
      </w:r>
      <w:r w:rsidR="00F55512">
        <w:rPr>
          <w:rFonts w:ascii="Times New Roman" w:hAnsi="Times New Roman" w:cs="Times New Roman" w:hint="eastAsia"/>
          <w:lang w:val="en-GB" w:eastAsia="zh-CN"/>
        </w:rPr>
        <w:t>are also applicable</w:t>
      </w:r>
      <w:r w:rsidR="00C339E7">
        <w:rPr>
          <w:rFonts w:ascii="Times New Roman" w:hAnsi="Times New Roman" w:cs="Times New Roman" w:hint="eastAsia"/>
          <w:lang w:val="en-GB" w:eastAsia="zh-CN"/>
        </w:rPr>
        <w:t>.</w:t>
      </w:r>
    </w:p>
    <w:p w14:paraId="5436233B" w14:textId="2FCF69D2" w:rsidR="00A617DA" w:rsidRDefault="00A617DA" w:rsidP="00A617DA">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9B0DA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 xml:space="preserve">RAN 1 should </w:t>
      </w:r>
      <w:r w:rsidR="009B0DA7">
        <w:rPr>
          <w:rFonts w:ascii="Times New Roman" w:hAnsi="Times New Roman" w:hint="eastAsia"/>
          <w:b/>
          <w:i/>
          <w:iCs/>
          <w:lang w:eastAsia="zh-CN"/>
        </w:rPr>
        <w:t>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2D4862E0" w14:textId="399FCF6A" w:rsidR="00ED07D0" w:rsidRPr="00D11059" w:rsidRDefault="00ED07D0" w:rsidP="00ED07D0">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00D11059" w:rsidRPr="00D11059">
        <w:rPr>
          <w:rFonts w:ascii="Times New Roman" w:hAnsi="Times New Roman" w:cs="Times New Roman" w:hint="eastAsia"/>
          <w:b/>
          <w:bCs/>
          <w:i/>
          <w:iCs/>
          <w:lang w:eastAsia="zh-CN"/>
        </w:rPr>
        <w:t>option 4, there may be no need for offline-engineering.</w:t>
      </w:r>
    </w:p>
    <w:p w14:paraId="4D0608F6" w14:textId="5903613B" w:rsidR="00ED07D0" w:rsidRPr="00D11059" w:rsidRDefault="007C4208" w:rsidP="00ED07D0">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lastRenderedPageBreak/>
        <w:t>O</w:t>
      </w:r>
      <w:r w:rsidR="00ED07D0" w:rsidRPr="00D11059">
        <w:rPr>
          <w:rFonts w:ascii="Times New Roman" w:hAnsi="Times New Roman" w:cs="Times New Roman"/>
          <w:b/>
          <w:bCs/>
          <w:i/>
          <w:iCs/>
        </w:rPr>
        <w:t xml:space="preserve">ption </w:t>
      </w:r>
      <w:r w:rsidR="00D11059">
        <w:rPr>
          <w:rFonts w:ascii="Times New Roman" w:hAnsi="Times New Roman" w:cs="Times New Roman" w:hint="eastAsia"/>
          <w:b/>
          <w:bCs/>
          <w:i/>
          <w:iCs/>
          <w:lang w:eastAsia="zh-CN"/>
        </w:rPr>
        <w:t>3 and 5</w:t>
      </w:r>
      <w:r w:rsidR="00ED07D0" w:rsidRPr="00D11059">
        <w:rPr>
          <w:rFonts w:ascii="Times New Roman" w:hAnsi="Times New Roman" w:cs="Times New Roman"/>
          <w:b/>
          <w:bCs/>
          <w:i/>
          <w:iCs/>
        </w:rPr>
        <w:t xml:space="preserve"> </w:t>
      </w:r>
      <w:r w:rsidR="00F232A0">
        <w:rPr>
          <w:rFonts w:ascii="Times New Roman" w:hAnsi="Times New Roman" w:cs="Times New Roman" w:hint="eastAsia"/>
          <w:b/>
          <w:bCs/>
          <w:i/>
          <w:iCs/>
          <w:lang w:eastAsia="zh-CN"/>
        </w:rPr>
        <w:t>are</w:t>
      </w:r>
      <w:r w:rsidR="00ED07D0" w:rsidRPr="00D11059">
        <w:rPr>
          <w:rFonts w:ascii="Times New Roman" w:hAnsi="Times New Roman" w:cs="Times New Roman"/>
          <w:b/>
          <w:bCs/>
          <w:i/>
          <w:iCs/>
        </w:rPr>
        <w:t xml:space="preserve"> </w:t>
      </w:r>
      <w:r w:rsidR="00D11059">
        <w:rPr>
          <w:rFonts w:ascii="Times New Roman" w:hAnsi="Times New Roman" w:cs="Times New Roman" w:hint="eastAsia"/>
          <w:b/>
          <w:bCs/>
          <w:i/>
          <w:iCs/>
          <w:lang w:eastAsia="zh-CN"/>
        </w:rPr>
        <w:t xml:space="preserve">preferred </w:t>
      </w:r>
      <w:r>
        <w:rPr>
          <w:rFonts w:ascii="Times New Roman" w:hAnsi="Times New Roman" w:cs="Times New Roman" w:hint="eastAsia"/>
          <w:b/>
          <w:bCs/>
          <w:i/>
          <w:iCs/>
          <w:lang w:eastAsia="zh-CN"/>
        </w:rPr>
        <w:t xml:space="preserve">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00D11059" w:rsidRPr="00D11059">
        <w:rPr>
          <w:rFonts w:ascii="Times New Roman" w:hAnsi="Times New Roman" w:cs="Times New Roman" w:hint="eastAsia"/>
          <w:b/>
          <w:bCs/>
          <w:i/>
          <w:iCs/>
          <w:lang w:eastAsia="zh-CN"/>
        </w:rPr>
        <w:t>.</w:t>
      </w:r>
    </w:p>
    <w:p w14:paraId="0B3C8F0B" w14:textId="77777777" w:rsidR="00ED07D0" w:rsidRDefault="00ED07D0" w:rsidP="00A617DA">
      <w:pPr>
        <w:spacing w:line="240" w:lineRule="auto"/>
        <w:jc w:val="both"/>
        <w:rPr>
          <w:rFonts w:ascii="Times New Roman" w:hAnsi="Times New Roman" w:cs="Times New Roman"/>
          <w:lang w:eastAsia="zh-CN"/>
        </w:rPr>
      </w:pPr>
    </w:p>
    <w:p w14:paraId="15070E54" w14:textId="7D9545F1" w:rsidR="00902D63" w:rsidRPr="00D07DD8" w:rsidRDefault="00902D63" w:rsidP="00902D63">
      <w:pPr>
        <w:pStyle w:val="2"/>
        <w:ind w:right="220"/>
        <w:rPr>
          <w:rFonts w:ascii="Times New Roman" w:eastAsiaTheme="minorEastAsia" w:hAnsi="Times New Roman" w:cs="Times New Roman"/>
          <w:lang w:eastAsia="zh-CN"/>
        </w:rPr>
      </w:pPr>
      <w:r>
        <w:rPr>
          <w:rFonts w:ascii="Times New Roman" w:hAnsi="Times New Roman"/>
        </w:rPr>
        <w:t>2.</w:t>
      </w:r>
      <w:r w:rsidR="00D35B3E">
        <w:rPr>
          <w:rFonts w:ascii="Times New Roman" w:eastAsiaTheme="minorEastAsia" w:hAnsi="Times New Roman" w:hint="eastAsia"/>
          <w:lang w:eastAsia="zh-CN"/>
        </w:rPr>
        <w:t>5</w:t>
      </w:r>
      <w:r>
        <w:rPr>
          <w:rFonts w:ascii="Times New Roman" w:hAnsi="Times New Roman"/>
        </w:rPr>
        <w:t xml:space="preserve"> </w:t>
      </w:r>
      <w:r w:rsidR="00D07DD8">
        <w:rPr>
          <w:rFonts w:ascii="Times New Roman" w:eastAsiaTheme="minorEastAsia" w:hAnsi="Times New Roman" w:hint="eastAsia"/>
          <w:lang w:eastAsia="zh-CN"/>
        </w:rPr>
        <w:t xml:space="preserve">Overhead Reduction </w:t>
      </w:r>
      <w:r w:rsidR="0022077B">
        <w:rPr>
          <w:rFonts w:ascii="Times New Roman" w:eastAsiaTheme="minorEastAsia" w:hAnsi="Times New Roman" w:hint="eastAsia"/>
          <w:lang w:eastAsia="zh-CN"/>
        </w:rPr>
        <w:t>Issues i</w:t>
      </w:r>
      <w:r w:rsidR="00D07DD8">
        <w:rPr>
          <w:rFonts w:ascii="Times New Roman" w:eastAsiaTheme="minorEastAsia" w:hAnsi="Times New Roman" w:hint="eastAsia"/>
          <w:lang w:eastAsia="zh-CN"/>
        </w:rPr>
        <w:t xml:space="preserve">n CSI </w:t>
      </w:r>
      <w:r w:rsidR="0022077B">
        <w:rPr>
          <w:rFonts w:ascii="Times New Roman" w:eastAsiaTheme="minorEastAsia" w:hAnsi="Times New Roman" w:hint="eastAsia"/>
          <w:lang w:eastAsia="zh-CN"/>
        </w:rPr>
        <w:t>Compression</w:t>
      </w:r>
    </w:p>
    <w:p w14:paraId="4ABD60D1" w14:textId="77777777" w:rsidR="00902D63" w:rsidRDefault="00902D63" w:rsidP="00902D63">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Pr>
          <w:rFonts w:ascii="Times New Roman" w:hAnsi="Times New Roman" w:hint="eastAsia"/>
          <w:lang w:eastAsia="zh-CN"/>
        </w:rPr>
        <w:t xml:space="preserve">two </w:t>
      </w:r>
      <w:r>
        <w:rPr>
          <w:rFonts w:ascii="Times New Roman" w:eastAsia="Times New Roman" w:hAnsi="Times New Roman"/>
        </w:rPr>
        <w:t xml:space="preserve">agreements were reached </w:t>
      </w:r>
      <w:r>
        <w:rPr>
          <w:rFonts w:ascii="Times New Roman" w:hAnsi="Times New Roman" w:hint="eastAsia"/>
          <w:lang w:eastAsia="zh-CN"/>
        </w:rPr>
        <w:t>during RAN1 #116 and #116bis meetings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902D63" w14:paraId="0C64BF70" w14:textId="77777777" w:rsidTr="00FA4C2C">
        <w:tc>
          <w:tcPr>
            <w:tcW w:w="9350" w:type="dxa"/>
          </w:tcPr>
          <w:p w14:paraId="6AC5B819" w14:textId="77777777" w:rsidR="00987B39" w:rsidRPr="00987B39" w:rsidRDefault="00987B39" w:rsidP="00987B39">
            <w:pPr>
              <w:rPr>
                <w:rFonts w:ascii="Times New Roman" w:eastAsia="等线" w:hAnsi="Times New Roman" w:cs="Times New Roman"/>
                <w:highlight w:val="green"/>
                <w:lang w:eastAsia="zh-CN"/>
              </w:rPr>
            </w:pPr>
            <w:r w:rsidRPr="00987B39">
              <w:rPr>
                <w:rFonts w:ascii="Times New Roman" w:eastAsia="等线" w:hAnsi="Times New Roman" w:cs="Times New Roman"/>
                <w:highlight w:val="green"/>
                <w:lang w:eastAsia="zh-CN"/>
              </w:rPr>
              <w:t>Agreement</w:t>
            </w:r>
          </w:p>
          <w:p w14:paraId="3E347DCF" w14:textId="77777777" w:rsidR="00987B39" w:rsidRPr="00987B39" w:rsidRDefault="00987B39" w:rsidP="00987B39">
            <w:pPr>
              <w:rPr>
                <w:rFonts w:ascii="Times New Roman" w:eastAsia="等线" w:hAnsi="Times New Roman" w:cs="Times New Roman"/>
                <w:lang w:eastAsia="zh-CN"/>
              </w:rPr>
            </w:pPr>
            <w:r w:rsidRPr="00987B39">
              <w:rPr>
                <w:rFonts w:ascii="Times New Roman" w:hAnsi="Times New Roman" w:cs="Times New Roman"/>
              </w:rPr>
              <w:t>Further study following monitoring options in Rel-19</w:t>
            </w:r>
            <w:r w:rsidRPr="00987B39">
              <w:rPr>
                <w:rFonts w:ascii="Times New Roman" w:eastAsia="等线" w:hAnsi="Times New Roman" w:cs="Times New Roman"/>
                <w:lang w:eastAsia="zh-CN"/>
              </w:rPr>
              <w:t xml:space="preserve">, including the necessity and feasibility, </w:t>
            </w:r>
          </w:p>
          <w:p w14:paraId="7ECB493C" w14:textId="77777777" w:rsidR="00987B39" w:rsidRPr="00987B39" w:rsidRDefault="00987B39" w:rsidP="00987B39">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NW-side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57C5773C"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target CSI reported by the UE via legacy eT2 codebook or eT2-like high-resolution codebook (Case 1)</w:t>
            </w:r>
          </w:p>
          <w:p w14:paraId="4D7C1D20" w14:textId="77777777" w:rsidR="00987B39" w:rsidRPr="00987B39" w:rsidRDefault="00987B39" w:rsidP="00987B39">
            <w:pPr>
              <w:pStyle w:val="af5"/>
              <w:numPr>
                <w:ilvl w:val="1"/>
                <w:numId w:val="36"/>
              </w:numPr>
              <w:rPr>
                <w:rFonts w:ascii="Times New Roman" w:hAnsi="Times New Roman" w:cs="Times New Roman"/>
              </w:rPr>
            </w:pPr>
            <w:r w:rsidRPr="00987B39">
              <w:rPr>
                <w:rFonts w:ascii="Times New Roman" w:hAnsi="Times New Roman" w:cs="Times New Roman"/>
              </w:rPr>
              <w:t>SRS-based monitoring</w:t>
            </w:r>
          </w:p>
          <w:p w14:paraId="2D7636C8" w14:textId="77777777" w:rsidR="00987B39" w:rsidRPr="00987B39" w:rsidRDefault="00987B39" w:rsidP="00987B39">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UE-side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2B206E8C"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r w:rsidRPr="00987B39">
              <w:rPr>
                <w:rFonts w:ascii="Times New Roman" w:eastAsia="宋体" w:hAnsi="Times New Roman" w:cs="Times New Roman"/>
              </w:rPr>
              <w:t xml:space="preserve">the output of the </w:t>
            </w:r>
            <w:r w:rsidRPr="00987B39">
              <w:rPr>
                <w:rFonts w:ascii="Times New Roman" w:hAnsi="Times New Roman" w:cs="Times New Roman"/>
              </w:rPr>
              <w:t xml:space="preserve">CSI reconstruction </w:t>
            </w:r>
            <w:r w:rsidRPr="00987B39">
              <w:rPr>
                <w:rFonts w:ascii="Times New Roman" w:eastAsia="宋体" w:hAnsi="Times New Roman" w:cs="Times New Roman"/>
              </w:rPr>
              <w:t>model at the UE</w:t>
            </w:r>
            <w:r w:rsidRPr="00987B39">
              <w:rPr>
                <w:rFonts w:ascii="Times New Roman" w:hAnsi="Times New Roman" w:cs="Times New Roman"/>
              </w:rPr>
              <w:t xml:space="preserve"> (Case 2-1)</w:t>
            </w:r>
          </w:p>
          <w:p w14:paraId="163DCD2D" w14:textId="77777777" w:rsidR="00987B39" w:rsidRPr="00987B39" w:rsidRDefault="00987B39" w:rsidP="00987B39">
            <w:pPr>
              <w:pStyle w:val="af5"/>
              <w:numPr>
                <w:ilvl w:val="2"/>
                <w:numId w:val="36"/>
              </w:numPr>
              <w:spacing w:after="180" w:line="240" w:lineRule="auto"/>
              <w:jc w:val="both"/>
              <w:rPr>
                <w:rFonts w:ascii="Times New Roman" w:hAnsi="Times New Roman" w:cs="Times New Roman"/>
              </w:rPr>
            </w:pPr>
            <w:r w:rsidRPr="00987B39">
              <w:rPr>
                <w:rFonts w:ascii="Times New Roman" w:hAnsi="Times New Roman" w:cs="Times New Roman"/>
              </w:rPr>
              <w:t>Note: CSI reconstruction model at the UE-side can be the same as the actual CSI reconstruction model used at the NW-side, a reference model provided by NW, or a proxy model developed by the UE side.</w:t>
            </w:r>
          </w:p>
          <w:p w14:paraId="5BF4E26E"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direct estimation of intermediate KPI (e.g., SGCS) without reconstructing a target CSI (Case 2-2)</w:t>
            </w:r>
          </w:p>
          <w:p w14:paraId="5C9F80CF"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estimation of monitoring output other than intermediate KPI</w:t>
            </w:r>
            <w:r w:rsidRPr="00987B39">
              <w:rPr>
                <w:rFonts w:ascii="Times New Roman" w:eastAsia="等线" w:hAnsi="Times New Roman" w:cs="Times New Roman"/>
                <w:lang w:eastAsia="zh-CN"/>
              </w:rPr>
              <w:t xml:space="preserve"> </w:t>
            </w:r>
            <w:r w:rsidRPr="00987B39">
              <w:rPr>
                <w:rFonts w:ascii="Times New Roman" w:hAnsi="Times New Roman" w:cs="Times New Roman"/>
              </w:rPr>
              <w:t>without reconstructing a target CSI</w:t>
            </w:r>
          </w:p>
          <w:p w14:paraId="6E1D5FC9"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precoded RS (e.g., CSI-RS, DMRS) transmitted from NW based on the output of the CSI reconstruction model </w:t>
            </w:r>
          </w:p>
          <w:p w14:paraId="77F09302" w14:textId="77777777" w:rsidR="00987B39" w:rsidRPr="00987B39" w:rsidRDefault="00987B39" w:rsidP="00987B39">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output of the CSI reconstruction model indicated by the NW via legacy eT2 codebook or eT2-like high-resolution codebook</w:t>
            </w:r>
          </w:p>
          <w:p w14:paraId="6344B0A1" w14:textId="77777777" w:rsidR="00987B39" w:rsidRPr="00987B39" w:rsidRDefault="00987B39" w:rsidP="00987B39">
            <w:pPr>
              <w:rPr>
                <w:rFonts w:ascii="Times New Roman" w:hAnsi="Times New Roman" w:cs="Times New Roman"/>
              </w:rPr>
            </w:pPr>
            <w:r w:rsidRPr="00987B39">
              <w:rPr>
                <w:rFonts w:ascii="Times New Roman" w:hAnsi="Times New Roman" w:cs="Times New Roman"/>
              </w:rPr>
              <w:t>Regarding monitoring metrics:</w:t>
            </w:r>
          </w:p>
          <w:p w14:paraId="5D3908E6"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accuracy also includes generalization considerations, if applicable.</w:t>
            </w:r>
          </w:p>
          <w:p w14:paraId="7017356B"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Complexity also includes LCM complexity, if applicable.</w:t>
            </w:r>
          </w:p>
          <w:p w14:paraId="45695038"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overhead, latency, complexity, and accuracy analysis may have to consider using at N&gt;1 CSI feedback occasions.</w:t>
            </w:r>
          </w:p>
          <w:p w14:paraId="7437420B"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eastAsia="等线" w:hAnsi="Times New Roman" w:cs="Times New Roman"/>
                <w:lang w:eastAsia="zh-CN"/>
              </w:rPr>
              <w:t>Testability of UE reported metrics</w:t>
            </w:r>
          </w:p>
          <w:p w14:paraId="06ED87B3" w14:textId="77777777" w:rsidR="00987B39" w:rsidRPr="00987B39" w:rsidRDefault="00987B39" w:rsidP="00987B39">
            <w:pPr>
              <w:rPr>
                <w:rFonts w:ascii="Times New Roman" w:hAnsi="Times New Roman" w:cs="Times New Roman"/>
              </w:rPr>
            </w:pPr>
            <w:r w:rsidRPr="00987B39">
              <w:rPr>
                <w:rFonts w:ascii="Times New Roman" w:hAnsi="Times New Roman" w:cs="Times New Roman"/>
              </w:rPr>
              <w:t>Discussion may include the following aspects:</w:t>
            </w:r>
          </w:p>
          <w:p w14:paraId="617BA07D"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Consideration of Options 1-5 and their sub-options for alleviating / resolving the issues related to inter-vendor training collaboration</w:t>
            </w:r>
          </w:p>
          <w:p w14:paraId="5EC8B9AB"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Temporal domain aspects of CSI compression</w:t>
            </w:r>
          </w:p>
          <w:p w14:paraId="5587C24A" w14:textId="77777777" w:rsidR="00987B39" w:rsidRPr="00987B39" w:rsidRDefault="00987B39" w:rsidP="00987B39">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 xml:space="preserve">How the above monitoring approaches or combination of them may help identifying the cause </w:t>
            </w:r>
            <w:r w:rsidRPr="00987B39">
              <w:rPr>
                <w:rFonts w:ascii="Times New Roman" w:eastAsia="等线" w:hAnsi="Times New Roman" w:cs="Times New Roman"/>
                <w:lang w:eastAsia="zh-CN"/>
              </w:rPr>
              <w:t xml:space="preserve">(e.g., NW side, UE side, data drift) </w:t>
            </w:r>
            <w:r w:rsidRPr="00987B39">
              <w:rPr>
                <w:rFonts w:ascii="Times New Roman" w:hAnsi="Times New Roman" w:cs="Times New Roman"/>
              </w:rPr>
              <w:t>of the performance degradation</w:t>
            </w:r>
          </w:p>
          <w:p w14:paraId="543583AC" w14:textId="77777777" w:rsidR="00987B39" w:rsidRPr="00987B39" w:rsidRDefault="00987B39" w:rsidP="00987B39">
            <w:pPr>
              <w:rPr>
                <w:rFonts w:ascii="Times New Roman" w:hAnsi="Times New Roman" w:cs="Times New Roman"/>
              </w:rPr>
            </w:pPr>
            <w:r w:rsidRPr="00987B39">
              <w:rPr>
                <w:rFonts w:ascii="Times New Roman" w:hAnsi="Times New Roman" w:cs="Times New Roman"/>
              </w:rPr>
              <w:t>Note: for UE-side monitoring, the final reported monitoring output, if specified, may be different, e.g., be further derived based on the output of the above approaches.</w:t>
            </w:r>
          </w:p>
          <w:p w14:paraId="3B60D1FE" w14:textId="59AE7D8A" w:rsidR="00902D63" w:rsidRPr="00987B39" w:rsidRDefault="00987B39" w:rsidP="00987B39">
            <w:pPr>
              <w:rPr>
                <w:rFonts w:eastAsia="等线"/>
                <w:lang w:eastAsia="zh-CN"/>
              </w:rPr>
            </w:pPr>
            <w:r w:rsidRPr="00987B39">
              <w:rPr>
                <w:rFonts w:ascii="Times New Roman" w:hAnsi="Times New Roman" w:cs="Times New Roman"/>
              </w:rPr>
              <w:lastRenderedPageBreak/>
              <w:t>Note: implementation-based monitoring solutions can be considered in assessing the necessity of the above monitoring approaches.</w:t>
            </w:r>
          </w:p>
        </w:tc>
      </w:tr>
    </w:tbl>
    <w:p w14:paraId="1010EE14" w14:textId="77777777" w:rsidR="00902D63" w:rsidRPr="00310D57" w:rsidRDefault="00902D63" w:rsidP="00902D63">
      <w:pPr>
        <w:spacing w:line="240" w:lineRule="auto"/>
        <w:jc w:val="both"/>
        <w:rPr>
          <w:rFonts w:ascii="Times New Roman" w:hAnsi="Times New Roman"/>
          <w:lang w:eastAsia="zh-CN"/>
        </w:rPr>
      </w:pPr>
    </w:p>
    <w:p w14:paraId="2BBD1912" w14:textId="21B38534" w:rsidR="0028221A" w:rsidRDefault="008964D9" w:rsidP="0028221A">
      <w:pPr>
        <w:spacing w:line="240" w:lineRule="auto"/>
        <w:jc w:val="both"/>
        <w:rPr>
          <w:rFonts w:ascii="Times New Roman" w:hAnsi="Times New Roman"/>
          <w:lang w:eastAsia="zh-CN"/>
        </w:rPr>
      </w:pPr>
      <w:r>
        <w:rPr>
          <w:rFonts w:ascii="Times New Roman" w:hAnsi="Times New Roman" w:hint="eastAsia"/>
          <w:lang w:eastAsia="zh-CN"/>
        </w:rPr>
        <w:t xml:space="preserve">The </w:t>
      </w:r>
      <w:r w:rsidRPr="003145A1">
        <w:rPr>
          <w:rFonts w:ascii="Times New Roman" w:hAnsi="Times New Roman"/>
          <w:lang w:eastAsia="zh-CN"/>
        </w:rPr>
        <w:t>model monitoring</w:t>
      </w:r>
      <w:r>
        <w:rPr>
          <w:rFonts w:ascii="Times New Roman" w:hAnsi="Times New Roman" w:hint="eastAsia"/>
          <w:lang w:eastAsia="zh-CN"/>
        </w:rPr>
        <w:t xml:space="preserve"> in</w:t>
      </w:r>
      <w:r w:rsidR="003145A1" w:rsidRPr="003145A1">
        <w:rPr>
          <w:rFonts w:ascii="Times New Roman" w:hAnsi="Times New Roman"/>
          <w:lang w:eastAsia="zh-CN"/>
        </w:rPr>
        <w:t xml:space="preserve"> AI/ML-based CSI compression</w:t>
      </w:r>
      <w:r>
        <w:rPr>
          <w:rFonts w:ascii="Times New Roman" w:hAnsi="Times New Roman" w:hint="eastAsia"/>
          <w:lang w:eastAsia="zh-CN"/>
        </w:rPr>
        <w:t xml:space="preserve"> relies on the computation of intermediate KPIs, which relies on</w:t>
      </w:r>
      <w:r w:rsidR="0028221A" w:rsidRPr="0028221A">
        <w:rPr>
          <w:rFonts w:ascii="Times New Roman" w:hAnsi="Times New Roman"/>
          <w:lang w:eastAsia="zh-CN"/>
        </w:rPr>
        <w:t xml:space="preserve"> obtaining the original CSI </w:t>
      </w:r>
      <m:oMath>
        <m:r>
          <w:rPr>
            <w:rFonts w:ascii="Cambria Math" w:hAnsi="Cambria Math"/>
            <w:lang w:eastAsia="zh-CN"/>
          </w:rPr>
          <m:t>w</m:t>
        </m:r>
      </m:oMath>
      <w:r w:rsidR="00B06B66">
        <w:rPr>
          <w:rFonts w:ascii="Times New Roman" w:hAnsi="Times New Roman" w:hint="eastAsia"/>
          <w:lang w:eastAsia="zh-CN"/>
        </w:rPr>
        <w:t xml:space="preserve"> </w:t>
      </w:r>
      <w:r w:rsidR="0028221A" w:rsidRPr="0028221A">
        <w:rPr>
          <w:rFonts w:ascii="Times New Roman" w:hAnsi="Times New Roman"/>
          <w:lang w:eastAsia="zh-CN"/>
        </w:rPr>
        <w:t xml:space="preserve">and the </w:t>
      </w:r>
      <w:r w:rsidRPr="0028221A">
        <w:rPr>
          <w:rFonts w:ascii="Times New Roman" w:hAnsi="Times New Roman"/>
          <w:lang w:eastAsia="zh-CN"/>
        </w:rPr>
        <w:t xml:space="preserve">recovered </w:t>
      </w:r>
      <w:r w:rsidR="0028221A" w:rsidRPr="0028221A">
        <w:rPr>
          <w:rFonts w:ascii="Times New Roman" w:hAnsi="Times New Roman"/>
          <w:lang w:eastAsia="zh-CN"/>
        </w:rPr>
        <w:t>CSI</w:t>
      </w:r>
      <w:r w:rsidR="00B06B66">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0028221A" w:rsidRPr="0028221A">
        <w:rPr>
          <w:rFonts w:ascii="Times New Roman" w:hAnsi="Times New Roman"/>
          <w:lang w:eastAsia="zh-CN"/>
        </w:rPr>
        <w:t xml:space="preserve">. However, </w:t>
      </w:r>
      <w:r w:rsidR="00342570">
        <w:rPr>
          <w:rFonts w:ascii="Times New Roman" w:hAnsi="Times New Roman" w:hint="eastAsia"/>
          <w:lang w:eastAsia="zh-CN"/>
        </w:rPr>
        <w:t>since</w:t>
      </w:r>
      <w:r w:rsidR="00B06B66">
        <w:rPr>
          <w:rFonts w:ascii="Times New Roman" w:hAnsi="Times New Roman" w:hint="eastAsia"/>
          <w:lang w:eastAsia="zh-CN"/>
        </w:rPr>
        <w:t xml:space="preserve"> </w:t>
      </w:r>
      <m:oMath>
        <m:r>
          <w:rPr>
            <w:rFonts w:ascii="Cambria Math" w:hAnsi="Cambria Math"/>
            <w:lang w:eastAsia="zh-CN"/>
          </w:rPr>
          <m:t>w</m:t>
        </m:r>
      </m:oMath>
      <w:r w:rsidR="0028221A" w:rsidRPr="0028221A">
        <w:rPr>
          <w:rFonts w:ascii="Times New Roman" w:hAnsi="Times New Roman"/>
          <w:lang w:eastAsia="zh-CN"/>
        </w:rPr>
        <w:t xml:space="preserve"> </w:t>
      </w:r>
      <w:r w:rsidR="00342570">
        <w:rPr>
          <w:rFonts w:ascii="Times New Roman" w:hAnsi="Times New Roman" w:hint="eastAsia"/>
          <w:lang w:eastAsia="zh-CN"/>
        </w:rPr>
        <w:t xml:space="preserve">is obtained at the UE side while </w:t>
      </w:r>
      <m:oMath>
        <m:acc>
          <m:accPr>
            <m:chr m:val="̃"/>
            <m:ctrlPr>
              <w:rPr>
                <w:rFonts w:ascii="Cambria Math" w:hAnsi="Cambria Math"/>
                <w:i/>
                <w:lang w:eastAsia="zh-CN"/>
              </w:rPr>
            </m:ctrlPr>
          </m:accPr>
          <m:e>
            <m:r>
              <w:rPr>
                <w:rFonts w:ascii="Cambria Math" w:hAnsi="Cambria Math"/>
                <w:lang w:eastAsia="zh-CN"/>
              </w:rPr>
              <m:t>w</m:t>
            </m:r>
          </m:e>
        </m:acc>
      </m:oMath>
      <w:r w:rsidR="0028221A" w:rsidRPr="0028221A">
        <w:rPr>
          <w:rFonts w:ascii="Times New Roman" w:hAnsi="Times New Roman"/>
          <w:lang w:eastAsia="zh-CN"/>
        </w:rPr>
        <w:t xml:space="preserve"> </w:t>
      </w:r>
      <w:r w:rsidR="00342570">
        <w:rPr>
          <w:rFonts w:ascii="Times New Roman" w:hAnsi="Times New Roman" w:hint="eastAsia"/>
          <w:lang w:eastAsia="zh-CN"/>
        </w:rPr>
        <w:t xml:space="preserve">is obtained at the NW side, </w:t>
      </w:r>
      <w:r w:rsidR="0028221A" w:rsidRPr="0028221A">
        <w:rPr>
          <w:rFonts w:ascii="Times New Roman" w:hAnsi="Times New Roman"/>
          <w:lang w:eastAsia="zh-CN"/>
        </w:rPr>
        <w:t xml:space="preserve">it is necessary to design the corresponding </w:t>
      </w:r>
      <w:r w:rsidR="005C7332" w:rsidRPr="0028221A">
        <w:rPr>
          <w:rFonts w:ascii="Times New Roman" w:hAnsi="Times New Roman"/>
          <w:lang w:eastAsia="zh-CN"/>
        </w:rPr>
        <w:t>signaling</w:t>
      </w:r>
      <w:r w:rsidR="0028221A" w:rsidRPr="0028221A">
        <w:rPr>
          <w:rFonts w:ascii="Times New Roman" w:hAnsi="Times New Roman"/>
          <w:lang w:eastAsia="zh-CN"/>
        </w:rPr>
        <w:t xml:space="preserve"> and data transmission</w:t>
      </w:r>
      <w:r w:rsidR="00342570">
        <w:rPr>
          <w:rFonts w:ascii="Times New Roman" w:hAnsi="Times New Roman" w:hint="eastAsia"/>
          <w:lang w:eastAsia="zh-CN"/>
        </w:rPr>
        <w:t xml:space="preserve"> to enable</w:t>
      </w:r>
      <w:r w:rsidR="0028221A" w:rsidRPr="0028221A">
        <w:rPr>
          <w:rFonts w:ascii="Times New Roman" w:hAnsi="Times New Roman"/>
          <w:lang w:eastAsia="zh-CN"/>
        </w:rPr>
        <w:t xml:space="preserve"> </w:t>
      </w:r>
      <w:r w:rsidR="00342570">
        <w:rPr>
          <w:rFonts w:ascii="Times New Roman" w:hAnsi="Times New Roman" w:hint="eastAsia"/>
          <w:lang w:eastAsia="zh-CN"/>
        </w:rPr>
        <w:t xml:space="preserve">the </w:t>
      </w:r>
      <w:r w:rsidR="0028221A" w:rsidRPr="0028221A">
        <w:rPr>
          <w:rFonts w:ascii="Times New Roman" w:hAnsi="Times New Roman"/>
          <w:lang w:eastAsia="zh-CN"/>
        </w:rPr>
        <w:t>network element</w:t>
      </w:r>
      <w:r w:rsidR="00342570">
        <w:rPr>
          <w:rFonts w:ascii="Times New Roman" w:hAnsi="Times New Roman" w:hint="eastAsia"/>
          <w:lang w:eastAsia="zh-CN"/>
        </w:rPr>
        <w:t xml:space="preserve"> who performs the model monitoring </w:t>
      </w:r>
      <w:r w:rsidR="0028221A" w:rsidRPr="0028221A">
        <w:rPr>
          <w:rFonts w:ascii="Times New Roman" w:hAnsi="Times New Roman"/>
          <w:lang w:eastAsia="zh-CN"/>
        </w:rPr>
        <w:t xml:space="preserve">obtains both </w:t>
      </w:r>
      <m:oMath>
        <m:r>
          <w:rPr>
            <w:rFonts w:ascii="Cambria Math" w:hAnsi="Cambria Math"/>
            <w:lang w:eastAsia="zh-CN"/>
          </w:rPr>
          <m:t>w</m:t>
        </m:r>
      </m:oMath>
      <w:r w:rsidR="00342570">
        <w:rPr>
          <w:rFonts w:ascii="Times New Roman" w:hAnsi="Times New Roman" w:hint="eastAsia"/>
          <w:lang w:eastAsia="zh-CN"/>
        </w:rPr>
        <w:t xml:space="preserve"> </w:t>
      </w:r>
      <w:r w:rsidR="00342570" w:rsidRPr="0028221A">
        <w:rPr>
          <w:rFonts w:ascii="Times New Roman" w:hAnsi="Times New Roman"/>
          <w:lang w:eastAsia="zh-CN"/>
        </w:rPr>
        <w:t>and</w:t>
      </w:r>
      <w:r w:rsidR="00342570">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00342570">
        <w:rPr>
          <w:rFonts w:ascii="Times New Roman" w:hAnsi="Times New Roman" w:hint="eastAsia"/>
          <w:lang w:eastAsia="zh-CN"/>
        </w:rPr>
        <w:t xml:space="preserve"> </w:t>
      </w:r>
      <w:r w:rsidR="0028221A" w:rsidRPr="0028221A">
        <w:rPr>
          <w:rFonts w:ascii="Times New Roman" w:hAnsi="Times New Roman"/>
          <w:lang w:eastAsia="zh-CN"/>
        </w:rPr>
        <w:t>at the same time.</w:t>
      </w:r>
    </w:p>
    <w:p w14:paraId="49DF8881" w14:textId="5E880A86" w:rsidR="0028221A" w:rsidRDefault="00B6414D" w:rsidP="0008492B">
      <w:pPr>
        <w:spacing w:line="240" w:lineRule="auto"/>
        <w:jc w:val="both"/>
        <w:rPr>
          <w:rFonts w:ascii="Times New Roman" w:hAnsi="Times New Roman"/>
          <w:lang w:eastAsia="zh-CN"/>
        </w:rPr>
      </w:pPr>
      <w:r>
        <w:rPr>
          <w:rFonts w:ascii="Times New Roman" w:hAnsi="Times New Roman" w:hint="eastAsia"/>
          <w:lang w:eastAsia="zh-CN"/>
        </w:rPr>
        <w:t>I</w:t>
      </w:r>
      <w:r w:rsidR="0028221A" w:rsidRPr="0028221A">
        <w:rPr>
          <w:rFonts w:ascii="Times New Roman" w:hAnsi="Times New Roman"/>
          <w:lang w:eastAsia="zh-CN"/>
        </w:rPr>
        <w:t>n order to</w:t>
      </w:r>
      <w:r>
        <w:rPr>
          <w:rFonts w:ascii="Times New Roman" w:hAnsi="Times New Roman" w:hint="eastAsia"/>
          <w:lang w:eastAsia="zh-CN"/>
        </w:rPr>
        <w:t xml:space="preserve"> enable </w:t>
      </w:r>
      <w:r w:rsidR="0028221A" w:rsidRPr="0028221A">
        <w:rPr>
          <w:rFonts w:ascii="Times New Roman" w:hAnsi="Times New Roman"/>
          <w:lang w:eastAsia="zh-CN"/>
        </w:rPr>
        <w:t xml:space="preserve">the model monitoring,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needs to be transferred to the NW or UE for the NW-sided or UE-sided model monitoring, respectively.</w:t>
      </w:r>
      <w:r w:rsidR="00367F7A">
        <w:rPr>
          <w:rFonts w:ascii="Times New Roman" w:hAnsi="Times New Roman" w:hint="eastAsia"/>
          <w:lang w:eastAsia="zh-CN"/>
        </w:rPr>
        <w:t xml:space="preserve"> </w:t>
      </w:r>
      <w:r w:rsidR="00620BD3">
        <w:rPr>
          <w:rFonts w:ascii="Times New Roman" w:hAnsi="Times New Roman" w:hint="eastAsia"/>
          <w:lang w:eastAsia="zh-CN"/>
        </w:rPr>
        <w:t>B</w:t>
      </w:r>
      <w:r w:rsidR="0028221A" w:rsidRPr="0028221A">
        <w:rPr>
          <w:rFonts w:ascii="Times New Roman" w:hAnsi="Times New Roman"/>
          <w:lang w:eastAsia="zh-CN"/>
        </w:rPr>
        <w:t xml:space="preserve">oth </w:t>
      </w:r>
      <m:oMath>
        <m:r>
          <w:rPr>
            <w:rFonts w:ascii="Cambria Math" w:hAnsi="Cambria Math"/>
            <w:lang w:eastAsia="zh-CN"/>
          </w:rPr>
          <m:t>w</m:t>
        </m:r>
      </m:oMath>
      <w:r w:rsidR="00367F7A">
        <w:rPr>
          <w:rFonts w:ascii="Times New Roman" w:hAnsi="Times New Roman" w:hint="eastAsia"/>
          <w:lang w:eastAsia="zh-CN"/>
        </w:rPr>
        <w:t xml:space="preserve"> </w:t>
      </w:r>
      <w:r w:rsidR="00367F7A" w:rsidRPr="0028221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0028221A" w:rsidRPr="0028221A">
        <w:rPr>
          <w:rFonts w:ascii="Times New Roman" w:hAnsi="Times New Roman"/>
          <w:lang w:eastAsia="zh-CN"/>
        </w:rPr>
        <w:t xml:space="preserve"> </w:t>
      </w:r>
      <w:r w:rsidR="00620BD3">
        <w:rPr>
          <w:rFonts w:ascii="Times New Roman" w:hAnsi="Times New Roman" w:hint="eastAsia"/>
          <w:lang w:eastAsia="zh-CN"/>
        </w:rPr>
        <w:t>may be</w:t>
      </w:r>
      <w:r w:rsidR="0028221A" w:rsidRPr="0028221A">
        <w:rPr>
          <w:rFonts w:ascii="Times New Roman" w:hAnsi="Times New Roman"/>
          <w:lang w:eastAsia="zh-CN"/>
        </w:rPr>
        <w:t xml:space="preserve"> </w:t>
      </w:r>
      <w:r w:rsidR="00620BD3">
        <w:rPr>
          <w:rFonts w:ascii="Times New Roman" w:hAnsi="Times New Roman" w:hint="eastAsia"/>
          <w:lang w:eastAsia="zh-CN"/>
        </w:rPr>
        <w:t xml:space="preserve">high dimensional matrix with </w:t>
      </w:r>
      <w:r w:rsidR="0028221A" w:rsidRPr="0028221A">
        <w:rPr>
          <w:rFonts w:ascii="Times New Roman" w:hAnsi="Times New Roman"/>
          <w:lang w:eastAsia="zh-CN"/>
        </w:rPr>
        <w:t>very huge</w:t>
      </w:r>
      <w:r w:rsidR="00620BD3">
        <w:rPr>
          <w:rFonts w:ascii="Times New Roman" w:hAnsi="Times New Roman" w:hint="eastAsia"/>
          <w:lang w:eastAsia="zh-CN"/>
        </w:rPr>
        <w:t xml:space="preserve"> </w:t>
      </w:r>
      <w:r w:rsidR="00620BD3" w:rsidRPr="0028221A">
        <w:rPr>
          <w:rFonts w:ascii="Times New Roman" w:hAnsi="Times New Roman"/>
          <w:lang w:eastAsia="zh-CN"/>
        </w:rPr>
        <w:t xml:space="preserve">data volume </w:t>
      </w:r>
      <w:r w:rsidR="00620BD3">
        <w:rPr>
          <w:rFonts w:ascii="Times New Roman" w:hAnsi="Times New Roman" w:hint="eastAsia"/>
          <w:lang w:eastAsia="zh-CN"/>
        </w:rPr>
        <w:t>due to multiple antenna ports</w:t>
      </w:r>
      <w:r w:rsidR="00AC3E22">
        <w:rPr>
          <w:rFonts w:ascii="Times New Roman" w:hAnsi="Times New Roman" w:hint="eastAsia"/>
          <w:lang w:eastAsia="zh-CN"/>
        </w:rPr>
        <w:t xml:space="preserve">, </w:t>
      </w:r>
      <w:r w:rsidR="00AC3E22" w:rsidRPr="00AC3E22">
        <w:rPr>
          <w:rFonts w:ascii="Times New Roman" w:hAnsi="Times New Roman"/>
          <w:lang w:eastAsia="zh-CN"/>
        </w:rPr>
        <w:t>polari</w:t>
      </w:r>
      <w:r w:rsidR="00AC3E22">
        <w:rPr>
          <w:rFonts w:ascii="Times New Roman" w:hAnsi="Times New Roman" w:hint="eastAsia"/>
          <w:lang w:eastAsia="zh-CN"/>
        </w:rPr>
        <w:t>z</w:t>
      </w:r>
      <w:r w:rsidR="00AC3E22" w:rsidRPr="00AC3E22">
        <w:rPr>
          <w:rFonts w:ascii="Times New Roman" w:hAnsi="Times New Roman"/>
          <w:lang w:eastAsia="zh-CN"/>
        </w:rPr>
        <w:t>ed antenna</w:t>
      </w:r>
      <w:r w:rsidR="00AC3E22">
        <w:rPr>
          <w:rFonts w:ascii="Times New Roman" w:hAnsi="Times New Roman" w:hint="eastAsia"/>
          <w:lang w:eastAsia="zh-CN"/>
        </w:rPr>
        <w:t>s and large bandwidth</w:t>
      </w:r>
      <w:r w:rsidR="0028221A" w:rsidRPr="0028221A">
        <w:rPr>
          <w:rFonts w:ascii="Times New Roman" w:hAnsi="Times New Roman"/>
          <w:lang w:eastAsia="zh-CN"/>
        </w:rPr>
        <w:t xml:space="preserve"> </w:t>
      </w:r>
      <w:r w:rsidR="00620BD3">
        <w:rPr>
          <w:rFonts w:ascii="Times New Roman" w:hAnsi="Times New Roman" w:hint="eastAsia"/>
          <w:lang w:eastAsia="zh-CN"/>
        </w:rPr>
        <w:t xml:space="preserve">in a massive MIMO system. </w:t>
      </w:r>
      <w:r w:rsidR="00AC3E22">
        <w:rPr>
          <w:rFonts w:ascii="Times New Roman" w:hAnsi="Times New Roman" w:hint="eastAsia"/>
          <w:lang w:eastAsia="zh-CN"/>
        </w:rPr>
        <w:t>Therefore, transferring the raw</w:t>
      </w:r>
      <w:r w:rsidR="0028221A" w:rsidRPr="0028221A">
        <w:rPr>
          <w:rFonts w:ascii="Times New Roman" w:hAnsi="Times New Roman"/>
          <w:lang w:eastAsia="zh-CN"/>
        </w:rPr>
        <w:t xml:space="preserve"> CSI</w:t>
      </w:r>
      <w:r w:rsidR="00B71DEF">
        <w:rPr>
          <w:rFonts w:ascii="Times New Roman" w:hAnsi="Times New Roman" w:hint="eastAsia"/>
          <w:lang w:eastAsia="zh-CN"/>
        </w:rPr>
        <w:t xml:space="preserve">, i.e., uncompressed CSI </w:t>
      </w:r>
      <m:oMath>
        <m:r>
          <w:rPr>
            <w:rFonts w:ascii="Cambria Math" w:hAnsi="Cambria Math"/>
            <w:lang w:eastAsia="zh-CN"/>
          </w:rPr>
          <m:t>w</m:t>
        </m:r>
      </m:oMath>
      <w:r w:rsidR="00B71DEF">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sidR="00B71DEF">
        <w:rPr>
          <w:rFonts w:ascii="Times New Roman" w:hAnsi="Times New Roman" w:hint="eastAsia"/>
          <w:lang w:eastAsia="zh-CN"/>
        </w:rPr>
        <w:t xml:space="preserve">, </w:t>
      </w:r>
      <w:r w:rsidR="00AC3E22">
        <w:rPr>
          <w:rFonts w:ascii="Times New Roman" w:hAnsi="Times New Roman" w:hint="eastAsia"/>
          <w:lang w:eastAsia="zh-CN"/>
        </w:rPr>
        <w:t>for the</w:t>
      </w:r>
      <w:r w:rsidR="00AC3E22" w:rsidRPr="0028221A">
        <w:rPr>
          <w:rFonts w:ascii="Times New Roman" w:hAnsi="Times New Roman"/>
          <w:lang w:eastAsia="zh-CN"/>
        </w:rPr>
        <w:t xml:space="preserve"> model monitoring</w:t>
      </w:r>
      <w:r w:rsidR="00AC3E22">
        <w:rPr>
          <w:rFonts w:ascii="Times New Roman" w:hAnsi="Times New Roman" w:hint="eastAsia"/>
          <w:lang w:eastAsia="zh-CN"/>
        </w:rPr>
        <w:t xml:space="preserve"> purpose </w:t>
      </w:r>
      <w:r w:rsidR="00367F7A">
        <w:rPr>
          <w:rFonts w:ascii="Times New Roman" w:hAnsi="Times New Roman" w:hint="eastAsia"/>
          <w:lang w:eastAsia="zh-CN"/>
        </w:rPr>
        <w:t xml:space="preserve">may </w:t>
      </w:r>
      <w:r w:rsidR="00AC3E22">
        <w:rPr>
          <w:rFonts w:ascii="Times New Roman" w:hAnsi="Times New Roman" w:hint="eastAsia"/>
          <w:lang w:eastAsia="zh-CN"/>
        </w:rPr>
        <w:t>exceed the capacity of the</w:t>
      </w:r>
      <w:r w:rsidR="0028221A" w:rsidRPr="0028221A">
        <w:rPr>
          <w:rFonts w:ascii="Times New Roman" w:hAnsi="Times New Roman"/>
          <w:lang w:eastAsia="zh-CN"/>
        </w:rPr>
        <w:t xml:space="preserve"> traditional L1 or L3 layer signalling. Therefore, the </w:t>
      </w:r>
      <w:r w:rsidR="00367F7A">
        <w:rPr>
          <w:rFonts w:ascii="Times New Roman" w:hAnsi="Times New Roman" w:hint="eastAsia"/>
          <w:lang w:eastAsia="zh-CN"/>
        </w:rPr>
        <w:t>protocol</w:t>
      </w:r>
      <w:r w:rsidR="0028221A" w:rsidRPr="0028221A">
        <w:rPr>
          <w:rFonts w:ascii="Times New Roman" w:hAnsi="Times New Roman"/>
          <w:lang w:eastAsia="zh-CN"/>
        </w:rPr>
        <w:t xml:space="preserve"> needs to</w:t>
      </w:r>
      <w:r w:rsidR="00BB70D9">
        <w:rPr>
          <w:rFonts w:ascii="Times New Roman" w:hAnsi="Times New Roman" w:hint="eastAsia"/>
          <w:lang w:eastAsia="zh-CN"/>
        </w:rPr>
        <w:t xml:space="preserve"> </w:t>
      </w:r>
      <w:r w:rsidR="00D30FE1">
        <w:rPr>
          <w:rFonts w:ascii="Times New Roman" w:hAnsi="Times New Roman" w:hint="eastAsia"/>
          <w:lang w:eastAsia="zh-CN"/>
        </w:rPr>
        <w:t>build a common</w:t>
      </w:r>
      <w:r w:rsidR="00D30FE1" w:rsidRPr="0028221A">
        <w:rPr>
          <w:rFonts w:ascii="Times New Roman" w:hAnsi="Times New Roman"/>
          <w:lang w:eastAsia="zh-CN"/>
        </w:rPr>
        <w:t xml:space="preserve"> understanding </w:t>
      </w:r>
      <w:r w:rsidR="00D30FE1">
        <w:rPr>
          <w:rFonts w:ascii="Times New Roman" w:hAnsi="Times New Roman" w:hint="eastAsia"/>
          <w:lang w:eastAsia="zh-CN"/>
        </w:rPr>
        <w:t>on</w:t>
      </w:r>
      <w:r w:rsidR="00D30FE1" w:rsidRPr="0028221A">
        <w:rPr>
          <w:rFonts w:ascii="Times New Roman" w:hAnsi="Times New Roman"/>
          <w:lang w:eastAsia="zh-CN"/>
        </w:rPr>
        <w:t xml:space="preserve"> the quanti</w:t>
      </w:r>
      <w:r w:rsidR="00D30FE1">
        <w:rPr>
          <w:rFonts w:ascii="Times New Roman" w:hAnsi="Times New Roman" w:hint="eastAsia"/>
          <w:lang w:eastAsia="zh-CN"/>
        </w:rPr>
        <w:t xml:space="preserve">zation and </w:t>
      </w:r>
      <w:r w:rsidR="00D30FE1" w:rsidRPr="0028221A">
        <w:rPr>
          <w:rFonts w:ascii="Times New Roman" w:hAnsi="Times New Roman"/>
          <w:lang w:eastAsia="zh-CN"/>
        </w:rPr>
        <w:t>compression</w:t>
      </w:r>
      <w:r w:rsidR="00D30FE1">
        <w:rPr>
          <w:rFonts w:ascii="Times New Roman" w:hAnsi="Times New Roman" w:hint="eastAsia"/>
          <w:lang w:eastAsia="zh-CN"/>
        </w:rPr>
        <w:t xml:space="preserve"> </w:t>
      </w:r>
      <w:r w:rsidR="00BB70D9">
        <w:rPr>
          <w:rFonts w:ascii="Times New Roman" w:hAnsi="Times New Roman" w:hint="eastAsia"/>
          <w:lang w:eastAsia="zh-CN"/>
        </w:rPr>
        <w:t>of raw CSI which</w:t>
      </w:r>
      <w:r w:rsidR="00D30FE1">
        <w:rPr>
          <w:rFonts w:ascii="Times New Roman" w:hAnsi="Times New Roman" w:hint="eastAsia"/>
          <w:lang w:eastAsia="zh-CN"/>
        </w:rPr>
        <w:t xml:space="preserve"> enables</w:t>
      </w:r>
      <w:r w:rsidR="00E12D1B">
        <w:rPr>
          <w:rFonts w:ascii="Times New Roman" w:hAnsi="Times New Roman" w:hint="eastAsia"/>
          <w:lang w:eastAsia="zh-CN"/>
        </w:rPr>
        <w:t xml:space="preserve"> </w:t>
      </w:r>
      <w:r w:rsidR="00BB70D9">
        <w:rPr>
          <w:rFonts w:ascii="Times New Roman" w:hAnsi="Times New Roman" w:hint="eastAsia"/>
          <w:lang w:eastAsia="zh-CN"/>
        </w:rPr>
        <w:t xml:space="preserve">the </w:t>
      </w:r>
      <w:r w:rsidR="00E12D1B">
        <w:rPr>
          <w:rFonts w:ascii="Times New Roman" w:hAnsi="Times New Roman" w:hint="eastAsia"/>
          <w:lang w:eastAsia="zh-CN"/>
        </w:rPr>
        <w:t xml:space="preserve">exchange </w:t>
      </w:r>
      <w:r w:rsidR="00BB70D9">
        <w:rPr>
          <w:rFonts w:ascii="Times New Roman" w:hAnsi="Times New Roman" w:hint="eastAsia"/>
          <w:lang w:eastAsia="zh-CN"/>
        </w:rPr>
        <w:t>of the</w:t>
      </w:r>
      <w:r w:rsidR="00E12D1B">
        <w:rPr>
          <w:rFonts w:ascii="Times New Roman" w:hAnsi="Times New Roman" w:hint="eastAsia"/>
          <w:lang w:eastAsia="zh-CN"/>
        </w:rPr>
        <w:t xml:space="preserve"> CSI for monitoring in </w:t>
      </w:r>
      <w:r w:rsidR="00BB70D9">
        <w:rPr>
          <w:rFonts w:ascii="Times New Roman" w:hAnsi="Times New Roman" w:hint="eastAsia"/>
          <w:lang w:eastAsia="zh-CN"/>
        </w:rPr>
        <w:t xml:space="preserve">a </w:t>
      </w:r>
      <w:r w:rsidR="00F12155">
        <w:rPr>
          <w:rFonts w:ascii="Times New Roman" w:hAnsi="Times New Roman" w:hint="eastAsia"/>
          <w:lang w:eastAsia="zh-CN"/>
        </w:rPr>
        <w:t>reduced</w:t>
      </w:r>
      <w:r w:rsidR="00E12D1B">
        <w:rPr>
          <w:rFonts w:ascii="Times New Roman" w:hAnsi="Times New Roman" w:hint="eastAsia"/>
          <w:lang w:eastAsia="zh-CN"/>
        </w:rPr>
        <w:t xml:space="preserve"> overhead</w:t>
      </w:r>
      <w:r w:rsidR="0028221A" w:rsidRPr="0028221A">
        <w:rPr>
          <w:rFonts w:ascii="Times New Roman" w:hAnsi="Times New Roman"/>
          <w:lang w:eastAsia="zh-CN"/>
        </w:rPr>
        <w:t>.</w:t>
      </w:r>
    </w:p>
    <w:p w14:paraId="3CBA29AA" w14:textId="3BD445F3" w:rsidR="006B4319" w:rsidRPr="00BD55AE" w:rsidRDefault="00435AD3" w:rsidP="006B4319">
      <w:pPr>
        <w:spacing w:line="240" w:lineRule="auto"/>
        <w:jc w:val="both"/>
        <w:rPr>
          <w:rFonts w:ascii="Times New Roman" w:hAnsi="Times New Roman"/>
          <w:lang w:eastAsia="zh-CN"/>
        </w:rPr>
      </w:pPr>
      <w:r>
        <w:rPr>
          <w:rFonts w:ascii="Times New Roman" w:hAnsi="Times New Roman" w:hint="eastAsia"/>
          <w:lang w:eastAsia="zh-CN"/>
        </w:rPr>
        <w:t>Even if</w:t>
      </w:r>
      <w:r w:rsidR="006B4319" w:rsidRPr="00BD55AE">
        <w:rPr>
          <w:rFonts w:ascii="Times New Roman" w:hAnsi="Times New Roman"/>
          <w:lang w:eastAsia="zh-CN"/>
        </w:rPr>
        <w:t xml:space="preserve"> the</w:t>
      </w:r>
      <w:r w:rsidR="00010B96">
        <w:rPr>
          <w:rFonts w:ascii="Times New Roman" w:hAnsi="Times New Roman" w:hint="eastAsia"/>
          <w:lang w:eastAsia="zh-CN"/>
        </w:rPr>
        <w:t xml:space="preserve"> raw</w:t>
      </w:r>
      <w:r w:rsidR="006B4319" w:rsidRPr="00BD55AE">
        <w:rPr>
          <w:rFonts w:ascii="Times New Roman" w:hAnsi="Times New Roman"/>
          <w:lang w:eastAsia="zh-CN"/>
        </w:rPr>
        <w:t xml:space="preserve"> CSI is </w:t>
      </w:r>
      <w:r w:rsidR="00010B96">
        <w:rPr>
          <w:rFonts w:ascii="Times New Roman" w:hAnsi="Times New Roman" w:hint="eastAsia"/>
          <w:lang w:eastAsia="zh-CN"/>
        </w:rPr>
        <w:t>post processed to a smaller volume</w:t>
      </w:r>
      <w:r w:rsidR="006B4319" w:rsidRPr="00BD55AE">
        <w:rPr>
          <w:rFonts w:ascii="Times New Roman" w:hAnsi="Times New Roman"/>
          <w:lang w:eastAsia="zh-CN"/>
        </w:rPr>
        <w:t xml:space="preserve">, its data </w:t>
      </w:r>
      <w:r w:rsidR="00010B96">
        <w:rPr>
          <w:rFonts w:ascii="Times New Roman" w:hAnsi="Times New Roman" w:hint="eastAsia"/>
          <w:lang w:eastAsia="zh-CN"/>
        </w:rPr>
        <w:t xml:space="preserve">size </w:t>
      </w:r>
      <w:r w:rsidR="006B4319" w:rsidRPr="00BD55AE">
        <w:rPr>
          <w:rFonts w:ascii="Times New Roman" w:hAnsi="Times New Roman"/>
          <w:lang w:eastAsia="zh-CN"/>
        </w:rPr>
        <w:t>is still relatively large, usually reaching several h</w:t>
      </w:r>
      <w:r w:rsidR="006B4319" w:rsidRPr="006A1225">
        <w:rPr>
          <w:rFonts w:ascii="Times New Roman" w:hAnsi="Times New Roman"/>
          <w:lang w:eastAsia="zh-CN"/>
        </w:rPr>
        <w:t xml:space="preserve">undred bits or thousands of bits. </w:t>
      </w:r>
      <w:r w:rsidRPr="006A1225">
        <w:rPr>
          <w:rFonts w:ascii="Times New Roman" w:hAnsi="Times New Roman" w:hint="eastAsia"/>
          <w:lang w:eastAsia="zh-CN"/>
        </w:rPr>
        <w:t>An alternative way i</w:t>
      </w:r>
      <w:r w:rsidR="006B4319" w:rsidRPr="006A1225">
        <w:rPr>
          <w:rFonts w:ascii="Times New Roman" w:hAnsi="Times New Roman"/>
          <w:lang w:eastAsia="zh-CN"/>
        </w:rPr>
        <w:t xml:space="preserve">nstead of </w:t>
      </w:r>
      <w:r w:rsidR="00DD6B2C" w:rsidRPr="006A1225">
        <w:rPr>
          <w:rFonts w:ascii="Times New Roman" w:hAnsi="Times New Roman" w:hint="eastAsia"/>
          <w:lang w:eastAsia="zh-CN"/>
        </w:rPr>
        <w:t xml:space="preserve">directly transmit </w:t>
      </w:r>
      <w:r w:rsidR="006B4319" w:rsidRPr="006A1225">
        <w:rPr>
          <w:rFonts w:ascii="Times New Roman" w:hAnsi="Times New Roman"/>
          <w:lang w:eastAsia="zh-CN"/>
        </w:rPr>
        <w:t xml:space="preserve">the </w:t>
      </w:r>
      <w:r w:rsidR="00DD6B2C" w:rsidRPr="006A1225">
        <w:rPr>
          <w:rFonts w:ascii="Times New Roman" w:hAnsi="Times New Roman" w:hint="eastAsia"/>
          <w:lang w:eastAsia="zh-CN"/>
        </w:rPr>
        <w:t xml:space="preserve">CSI </w:t>
      </w:r>
      <w:r w:rsidRPr="006A1225">
        <w:rPr>
          <w:rFonts w:ascii="Times New Roman" w:hAnsi="Times New Roman" w:hint="eastAsia"/>
          <w:lang w:eastAsia="zh-CN"/>
        </w:rPr>
        <w:t xml:space="preserve">is to transfer </w:t>
      </w:r>
      <w:r w:rsidR="006B4319" w:rsidRPr="006A1225">
        <w:rPr>
          <w:rFonts w:ascii="Times New Roman" w:hAnsi="Times New Roman"/>
          <w:lang w:eastAsia="zh-CN"/>
        </w:rPr>
        <w:t xml:space="preserve">other </w:t>
      </w:r>
      <w:r w:rsidRPr="006A1225">
        <w:rPr>
          <w:rFonts w:ascii="Times New Roman" w:hAnsi="Times New Roman" w:hint="eastAsia"/>
          <w:lang w:eastAsia="zh-CN"/>
        </w:rPr>
        <w:t xml:space="preserve">low-dimensional </w:t>
      </w:r>
      <w:r w:rsidR="006B4319" w:rsidRPr="006A1225">
        <w:rPr>
          <w:rFonts w:ascii="Times New Roman" w:hAnsi="Times New Roman"/>
          <w:lang w:eastAsia="zh-CN"/>
        </w:rPr>
        <w:t xml:space="preserve">parameters </w:t>
      </w:r>
      <w:r w:rsidR="00DD6B2C" w:rsidRPr="006A1225">
        <w:rPr>
          <w:rFonts w:ascii="Times New Roman" w:hAnsi="Times New Roman" w:hint="eastAsia"/>
          <w:lang w:eastAsia="zh-CN"/>
        </w:rPr>
        <w:t>as a precoding matrix indicator</w:t>
      </w:r>
      <w:r w:rsidR="006B4319" w:rsidRPr="006A1225">
        <w:rPr>
          <w:rFonts w:ascii="Times New Roman" w:hAnsi="Times New Roman"/>
          <w:lang w:eastAsia="zh-CN"/>
        </w:rPr>
        <w:t xml:space="preserve"> to compute the</w:t>
      </w:r>
      <w:r w:rsidRPr="006A1225">
        <w:rPr>
          <w:rFonts w:ascii="Times New Roman" w:hAnsi="Times New Roman" w:hint="eastAsia"/>
          <w:lang w:eastAsia="zh-CN"/>
        </w:rPr>
        <w:t xml:space="preserve"> intermediate KPIs</w:t>
      </w:r>
      <w:r w:rsidR="00750292" w:rsidRPr="006A1225">
        <w:rPr>
          <w:rFonts w:ascii="Times New Roman" w:hAnsi="Times New Roman" w:hint="eastAsia"/>
          <w:lang w:eastAsia="zh-CN"/>
        </w:rPr>
        <w:t>,</w:t>
      </w:r>
      <w:r w:rsidR="009A292F" w:rsidRPr="006A1225">
        <w:rPr>
          <w:rFonts w:ascii="Times New Roman" w:hAnsi="Times New Roman" w:hint="eastAsia"/>
          <w:lang w:eastAsia="zh-CN"/>
        </w:rPr>
        <w:t xml:space="preserve"> which</w:t>
      </w:r>
      <w:r w:rsidR="006B4319" w:rsidRPr="006A1225">
        <w:rPr>
          <w:rFonts w:ascii="Times New Roman" w:hAnsi="Times New Roman"/>
          <w:lang w:eastAsia="zh-CN"/>
        </w:rPr>
        <w:t xml:space="preserve"> </w:t>
      </w:r>
      <w:r w:rsidR="00750292" w:rsidRPr="006A1225">
        <w:rPr>
          <w:rFonts w:ascii="Times New Roman" w:hAnsi="Times New Roman" w:hint="eastAsia"/>
          <w:lang w:eastAsia="zh-CN"/>
        </w:rPr>
        <w:t xml:space="preserve">may </w:t>
      </w:r>
      <w:r w:rsidR="00960566" w:rsidRPr="006A1225">
        <w:rPr>
          <w:rFonts w:ascii="Times New Roman" w:hAnsi="Times New Roman"/>
          <w:lang w:eastAsia="zh-CN"/>
        </w:rPr>
        <w:t xml:space="preserve">significantly </w:t>
      </w:r>
      <w:r w:rsidR="006B4319" w:rsidRPr="006A1225">
        <w:rPr>
          <w:rFonts w:ascii="Times New Roman" w:hAnsi="Times New Roman"/>
          <w:lang w:eastAsia="zh-CN"/>
        </w:rPr>
        <w:t xml:space="preserve">reduce </w:t>
      </w:r>
      <w:r w:rsidR="00750292" w:rsidRPr="006A1225">
        <w:rPr>
          <w:rFonts w:ascii="Times New Roman" w:hAnsi="Times New Roman" w:hint="eastAsia"/>
          <w:lang w:eastAsia="zh-CN"/>
        </w:rPr>
        <w:t xml:space="preserve">the </w:t>
      </w:r>
      <w:r w:rsidR="006B4319" w:rsidRPr="006A1225">
        <w:rPr>
          <w:rFonts w:ascii="Times New Roman" w:hAnsi="Times New Roman"/>
          <w:lang w:eastAsia="zh-CN"/>
        </w:rPr>
        <w:t>overhead</w:t>
      </w:r>
      <w:r w:rsidR="00750292" w:rsidRPr="006A1225">
        <w:rPr>
          <w:rFonts w:ascii="Times New Roman" w:hAnsi="Times New Roman" w:hint="eastAsia"/>
          <w:lang w:eastAsia="zh-CN"/>
        </w:rPr>
        <w:t xml:space="preserve"> while</w:t>
      </w:r>
      <w:r w:rsidR="006B4319" w:rsidRPr="006A1225">
        <w:rPr>
          <w:rFonts w:ascii="Times New Roman" w:hAnsi="Times New Roman"/>
          <w:lang w:eastAsia="zh-CN"/>
        </w:rPr>
        <w:t xml:space="preserve"> guaranteeing the reliability of the model monitorin</w:t>
      </w:r>
      <w:r w:rsidR="00430E9B" w:rsidRPr="006A1225">
        <w:rPr>
          <w:rFonts w:ascii="Times New Roman" w:hAnsi="Times New Roman" w:hint="eastAsia"/>
          <w:lang w:eastAsia="zh-CN"/>
        </w:rPr>
        <w:t>g</w:t>
      </w:r>
      <w:r w:rsidR="006B4319" w:rsidRPr="006A1225">
        <w:rPr>
          <w:rFonts w:ascii="Times New Roman" w:hAnsi="Times New Roman"/>
          <w:lang w:eastAsia="zh-CN"/>
        </w:rPr>
        <w:t>.</w:t>
      </w:r>
      <w:r w:rsidR="006B4319" w:rsidRPr="00BD55AE">
        <w:rPr>
          <w:rFonts w:ascii="Times New Roman" w:hAnsi="Times New Roman"/>
          <w:lang w:eastAsia="zh-CN"/>
        </w:rPr>
        <w:t xml:space="preserve"> </w:t>
      </w:r>
    </w:p>
    <w:p w14:paraId="4B96926F" w14:textId="119BF825" w:rsidR="00F9554F" w:rsidRDefault="00E75413" w:rsidP="00F9554F">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00F9554F" w:rsidRPr="00610505">
        <w:rPr>
          <w:rFonts w:ascii="Times New Roman" w:eastAsia="Times New Roman" w:hAnsi="Times New Roman"/>
          <w:b/>
          <w:i/>
          <w:iCs/>
        </w:rPr>
        <w:t xml:space="preserve"> </w:t>
      </w:r>
      <w:r w:rsidR="007E4EA8">
        <w:rPr>
          <w:rFonts w:ascii="Times New Roman" w:hAnsi="Times New Roman" w:hint="eastAsia"/>
          <w:b/>
          <w:i/>
          <w:iCs/>
          <w:lang w:eastAsia="zh-CN"/>
        </w:rPr>
        <w:t>4</w:t>
      </w:r>
      <w:r w:rsidR="00F9554F" w:rsidRPr="00610505">
        <w:rPr>
          <w:rFonts w:ascii="Times New Roman" w:eastAsia="Times New Roman" w:hAnsi="Times New Roman"/>
          <w:b/>
          <w:i/>
          <w:iCs/>
        </w:rPr>
        <w:t xml:space="preserve">: </w:t>
      </w:r>
      <w:r w:rsidR="00F17307">
        <w:rPr>
          <w:rFonts w:ascii="Times New Roman" w:hAnsi="Times New Roman" w:hint="eastAsia"/>
          <w:b/>
          <w:i/>
          <w:iCs/>
          <w:lang w:eastAsia="zh-CN"/>
        </w:rPr>
        <w:t xml:space="preserve">The CSI </w:t>
      </w:r>
      <w:r w:rsidR="004E7D61">
        <w:rPr>
          <w:rFonts w:ascii="Times New Roman" w:hAnsi="Times New Roman" w:hint="eastAsia"/>
          <w:b/>
          <w:i/>
          <w:iCs/>
          <w:lang w:eastAsia="zh-CN"/>
        </w:rPr>
        <w:t xml:space="preserve">report or </w:t>
      </w:r>
      <w:r w:rsidR="00AA2722">
        <w:rPr>
          <w:rFonts w:ascii="Times New Roman" w:hAnsi="Times New Roman" w:hint="eastAsia"/>
          <w:b/>
          <w:i/>
          <w:iCs/>
          <w:lang w:eastAsia="zh-CN"/>
        </w:rPr>
        <w:t>indication</w:t>
      </w:r>
      <w:r w:rsidR="00F17307">
        <w:rPr>
          <w:rFonts w:ascii="Times New Roman" w:hAnsi="Times New Roman" w:hint="eastAsia"/>
          <w:b/>
          <w:i/>
          <w:iCs/>
          <w:lang w:eastAsia="zh-CN"/>
        </w:rPr>
        <w:t xml:space="preserve"> for model monitoring in AI/ML based CSI compression introduces considerable overhead, </w:t>
      </w:r>
      <w:r w:rsidR="00F9554F">
        <w:rPr>
          <w:rFonts w:ascii="Times New Roman" w:hAnsi="Times New Roman" w:hint="eastAsia"/>
          <w:b/>
          <w:i/>
          <w:iCs/>
          <w:lang w:eastAsia="zh-CN"/>
        </w:rPr>
        <w:t xml:space="preserve">RAN 1 should </w:t>
      </w:r>
      <w:r w:rsidR="007D1F46">
        <w:rPr>
          <w:rFonts w:ascii="Times New Roman" w:hAnsi="Times New Roman" w:hint="eastAsia"/>
          <w:b/>
          <w:i/>
          <w:iCs/>
          <w:lang w:eastAsia="zh-CN"/>
        </w:rPr>
        <w:t>strive for</w:t>
      </w:r>
      <w:r w:rsidR="00F17307">
        <w:rPr>
          <w:rFonts w:ascii="Times New Roman" w:hAnsi="Times New Roman" w:hint="eastAsia"/>
          <w:b/>
          <w:i/>
          <w:iCs/>
          <w:lang w:eastAsia="zh-CN"/>
        </w:rPr>
        <w:t xml:space="preserve"> </w:t>
      </w:r>
      <w:r w:rsidR="007D1F46">
        <w:rPr>
          <w:rFonts w:ascii="Times New Roman" w:hAnsi="Times New Roman" w:hint="eastAsia"/>
          <w:b/>
          <w:i/>
          <w:iCs/>
          <w:lang w:eastAsia="zh-CN"/>
        </w:rPr>
        <w:t>an efficient signaling and</w:t>
      </w:r>
      <w:r w:rsidR="00F17307">
        <w:rPr>
          <w:rFonts w:ascii="Times New Roman" w:hAnsi="Times New Roman" w:hint="eastAsia"/>
          <w:b/>
          <w:i/>
          <w:iCs/>
          <w:lang w:eastAsia="zh-CN"/>
        </w:rPr>
        <w:t xml:space="preserve"> overhead reduction</w:t>
      </w:r>
      <w:r w:rsidR="007D1F46">
        <w:rPr>
          <w:rFonts w:ascii="Times New Roman" w:hAnsi="Times New Roman" w:hint="eastAsia"/>
          <w:b/>
          <w:i/>
          <w:iCs/>
          <w:lang w:eastAsia="zh-CN"/>
        </w:rPr>
        <w:t xml:space="preserve"> mechanism for the CSI trans</w:t>
      </w:r>
      <w:r w:rsidR="004E7D61">
        <w:rPr>
          <w:rFonts w:ascii="Times New Roman" w:hAnsi="Times New Roman" w:hint="eastAsia"/>
          <w:b/>
          <w:i/>
          <w:iCs/>
          <w:lang w:eastAsia="zh-CN"/>
        </w:rPr>
        <w:t>mission</w:t>
      </w:r>
      <w:r w:rsidR="00F9554F" w:rsidRPr="00610505">
        <w:rPr>
          <w:rFonts w:ascii="Times New Roman" w:eastAsia="Times New Roman" w:hAnsi="Times New Roman"/>
          <w:b/>
          <w:i/>
          <w:iCs/>
        </w:rPr>
        <w:t>.</w:t>
      </w:r>
    </w:p>
    <w:p w14:paraId="686CE6BB" w14:textId="4692BC03" w:rsidR="00FC0183" w:rsidRPr="00FC0183" w:rsidRDefault="006A1225" w:rsidP="00FC0183">
      <w:pPr>
        <w:spacing w:line="240" w:lineRule="auto"/>
        <w:jc w:val="both"/>
        <w:rPr>
          <w:rFonts w:ascii="Times New Roman" w:hAnsi="Times New Roman"/>
          <w:b/>
          <w:i/>
          <w:iCs/>
          <w:lang w:eastAsia="zh-CN"/>
        </w:rPr>
      </w:pPr>
      <w:r w:rsidRPr="00FC0183">
        <w:rPr>
          <w:rFonts w:ascii="Times New Roman" w:hAnsi="Times New Roman" w:hint="eastAsia"/>
          <w:b/>
          <w:i/>
          <w:iCs/>
          <w:lang w:eastAsia="zh-CN"/>
        </w:rPr>
        <w:t>Proposal 7:</w:t>
      </w:r>
      <w:r w:rsidR="000E282B" w:rsidRPr="00FC0183">
        <w:rPr>
          <w:rFonts w:ascii="Times New Roman" w:hAnsi="Times New Roman" w:hint="eastAsia"/>
          <w:b/>
          <w:i/>
          <w:iCs/>
          <w:lang w:eastAsia="zh-CN"/>
        </w:rPr>
        <w:t xml:space="preserve"> </w:t>
      </w:r>
      <w:r w:rsidR="00FC0183" w:rsidRPr="00FC0183">
        <w:rPr>
          <w:rFonts w:ascii="Times New Roman" w:hAnsi="Times New Roman" w:hint="eastAsia"/>
          <w:b/>
          <w:i/>
          <w:iCs/>
          <w:lang w:eastAsia="zh-CN"/>
        </w:rPr>
        <w:t xml:space="preserve">Ran1 should consider whether/how to </w:t>
      </w:r>
      <w:r w:rsidR="00FC0183" w:rsidRPr="00FC0183">
        <w:rPr>
          <w:rFonts w:ascii="Times New Roman" w:hAnsi="Times New Roman"/>
          <w:b/>
          <w:i/>
          <w:iCs/>
          <w:lang w:eastAsia="zh-CN"/>
        </w:rPr>
        <w:t>transmit</w:t>
      </w:r>
      <w:r w:rsidR="00FC0183" w:rsidRPr="00FC0183">
        <w:rPr>
          <w:rFonts w:ascii="Times New Roman" w:hAnsi="Times New Roman" w:hint="eastAsia"/>
          <w:b/>
          <w:i/>
          <w:iCs/>
          <w:lang w:eastAsia="zh-CN"/>
        </w:rPr>
        <w:t xml:space="preserve"> the raw CSI for monitoring purpose</w:t>
      </w:r>
      <w:r w:rsidR="00FC0183">
        <w:rPr>
          <w:rFonts w:ascii="Times New Roman" w:hAnsi="Times New Roman" w:hint="eastAsia"/>
          <w:b/>
          <w:i/>
          <w:iCs/>
          <w:lang w:eastAsia="zh-CN"/>
        </w:rPr>
        <w:t>.</w:t>
      </w:r>
    </w:p>
    <w:p w14:paraId="3B44CA94" w14:textId="1493854E" w:rsidR="00FC0183" w:rsidRDefault="00FC0183" w:rsidP="00FC0183">
      <w:pPr>
        <w:pStyle w:val="af5"/>
        <w:numPr>
          <w:ilvl w:val="0"/>
          <w:numId w:val="35"/>
        </w:numPr>
        <w:spacing w:line="240" w:lineRule="auto"/>
        <w:jc w:val="both"/>
        <w:rPr>
          <w:rFonts w:ascii="Times New Roman" w:hAnsi="Times New Roman"/>
          <w:b/>
          <w:i/>
          <w:iCs/>
          <w:lang w:eastAsia="zh-CN"/>
        </w:rPr>
      </w:pPr>
      <w:r>
        <w:rPr>
          <w:rFonts w:ascii="Times New Roman" w:hAnsi="Times New Roman" w:hint="eastAsia"/>
          <w:b/>
          <w:i/>
          <w:iCs/>
          <w:lang w:eastAsia="zh-CN"/>
        </w:rPr>
        <w:t>FFS: The overhead reduction scheme based on spectral or temporal processing.</w:t>
      </w:r>
    </w:p>
    <w:p w14:paraId="70175E0B" w14:textId="5F78E51A" w:rsidR="00BD55AE" w:rsidRDefault="00D52812" w:rsidP="00BD55AE">
      <w:pPr>
        <w:spacing w:line="240" w:lineRule="auto"/>
        <w:jc w:val="both"/>
        <w:rPr>
          <w:rFonts w:ascii="Times New Roman" w:hAnsi="Times New Roman"/>
          <w:lang w:eastAsia="zh-CN"/>
        </w:rPr>
      </w:pPr>
      <w:r>
        <w:rPr>
          <w:rFonts w:ascii="Times New Roman" w:hAnsi="Times New Roman" w:hint="eastAsia"/>
          <w:lang w:eastAsia="zh-CN"/>
        </w:rPr>
        <w:t>Furthermore</w:t>
      </w:r>
      <w:r w:rsidR="005C7332">
        <w:rPr>
          <w:rFonts w:ascii="Times New Roman" w:hAnsi="Times New Roman" w:hint="eastAsia"/>
          <w:lang w:eastAsia="zh-CN"/>
        </w:rPr>
        <w:t>,</w:t>
      </w:r>
      <w:r w:rsidR="00BD55AE" w:rsidRPr="00BD55AE">
        <w:rPr>
          <w:rFonts w:ascii="Times New Roman" w:hAnsi="Times New Roman"/>
          <w:lang w:eastAsia="zh-CN"/>
        </w:rPr>
        <w:t xml:space="preserve"> transmitting</w:t>
      </w:r>
      <w:r w:rsidR="005C7332">
        <w:rPr>
          <w:rFonts w:ascii="Times New Roman" w:hAnsi="Times New Roman" w:hint="eastAsia"/>
          <w:lang w:eastAsia="zh-CN"/>
        </w:rPr>
        <w:t xml:space="preserve"> the </w:t>
      </w:r>
      <w:r w:rsidR="005C7332" w:rsidRPr="00BD55AE">
        <w:rPr>
          <w:rFonts w:ascii="Times New Roman" w:hAnsi="Times New Roman"/>
          <w:lang w:eastAsia="zh-CN"/>
        </w:rPr>
        <w:t>quanti</w:t>
      </w:r>
      <w:r w:rsidR="005C7332">
        <w:rPr>
          <w:rFonts w:ascii="Times New Roman" w:hAnsi="Times New Roman" w:hint="eastAsia"/>
          <w:lang w:eastAsia="zh-CN"/>
        </w:rPr>
        <w:t xml:space="preserve">zed and </w:t>
      </w:r>
      <w:r w:rsidR="005C7332" w:rsidRPr="00BD55AE">
        <w:rPr>
          <w:rFonts w:ascii="Times New Roman" w:hAnsi="Times New Roman"/>
          <w:lang w:eastAsia="zh-CN"/>
        </w:rPr>
        <w:t>compressed</w:t>
      </w:r>
      <w:r w:rsidR="00BD55AE" w:rsidRPr="00BD55AE">
        <w:rPr>
          <w:rFonts w:ascii="Times New Roman" w:hAnsi="Times New Roman"/>
          <w:lang w:eastAsia="zh-CN"/>
        </w:rPr>
        <w:t xml:space="preserve"> CSI</w:t>
      </w:r>
      <w:r w:rsidR="005C7332">
        <w:rPr>
          <w:rFonts w:ascii="Times New Roman" w:hAnsi="Times New Roman" w:hint="eastAsia"/>
          <w:lang w:eastAsia="zh-CN"/>
        </w:rPr>
        <w:t xml:space="preserve"> </w:t>
      </w:r>
      <w:r w:rsidR="00BD55AE" w:rsidRPr="00BD55AE">
        <w:rPr>
          <w:rFonts w:ascii="Times New Roman" w:hAnsi="Times New Roman"/>
          <w:lang w:eastAsia="zh-CN"/>
        </w:rPr>
        <w:t xml:space="preserve">introduces </w:t>
      </w:r>
      <w:r w:rsidR="001E6F82" w:rsidRPr="00BD55AE">
        <w:rPr>
          <w:rFonts w:ascii="Times New Roman" w:hAnsi="Times New Roman"/>
          <w:lang w:eastAsia="zh-CN"/>
        </w:rPr>
        <w:t>quantization</w:t>
      </w:r>
      <w:r w:rsidR="00BD55AE" w:rsidRPr="00BD55AE">
        <w:rPr>
          <w:rFonts w:ascii="Times New Roman" w:hAnsi="Times New Roman"/>
          <w:lang w:eastAsia="zh-CN"/>
        </w:rPr>
        <w:t xml:space="preserve"> error, which </w:t>
      </w:r>
      <w:r>
        <w:rPr>
          <w:rFonts w:ascii="Times New Roman" w:hAnsi="Times New Roman" w:hint="eastAsia"/>
          <w:lang w:eastAsia="zh-CN"/>
        </w:rPr>
        <w:t>results in</w:t>
      </w:r>
      <w:r w:rsidR="00BD55AE" w:rsidRPr="00BD55AE">
        <w:rPr>
          <w:rFonts w:ascii="Times New Roman" w:hAnsi="Times New Roman"/>
          <w:lang w:eastAsia="zh-CN"/>
        </w:rPr>
        <w:t xml:space="preserve"> the deviation of the </w:t>
      </w:r>
      <w:r>
        <w:rPr>
          <w:rFonts w:ascii="Times New Roman" w:hAnsi="Times New Roman" w:hint="eastAsia"/>
          <w:lang w:eastAsia="zh-CN"/>
        </w:rPr>
        <w:t>calculated</w:t>
      </w:r>
      <w:r w:rsidR="00BD55AE" w:rsidRPr="00BD55AE">
        <w:rPr>
          <w:rFonts w:ascii="Times New Roman" w:hAnsi="Times New Roman"/>
          <w:lang w:eastAsia="zh-CN"/>
        </w:rPr>
        <w:t xml:space="preserve"> </w:t>
      </w:r>
      <w:r>
        <w:rPr>
          <w:rFonts w:ascii="Times New Roman" w:hAnsi="Times New Roman" w:hint="eastAsia"/>
          <w:lang w:eastAsia="zh-CN"/>
        </w:rPr>
        <w:t>intermediate KPIs</w:t>
      </w:r>
      <w:r w:rsidRPr="00BD55AE">
        <w:rPr>
          <w:rFonts w:ascii="Times New Roman" w:hAnsi="Times New Roman"/>
          <w:lang w:eastAsia="zh-CN"/>
        </w:rPr>
        <w:t xml:space="preserve"> </w:t>
      </w:r>
      <w:r w:rsidR="00BD55AE" w:rsidRPr="00BD55AE">
        <w:rPr>
          <w:rFonts w:ascii="Times New Roman" w:hAnsi="Times New Roman"/>
          <w:lang w:eastAsia="zh-CN"/>
        </w:rPr>
        <w:t>from the actual values, and makes the model monitoring</w:t>
      </w:r>
      <w:r>
        <w:rPr>
          <w:rFonts w:ascii="Times New Roman" w:hAnsi="Times New Roman" w:hint="eastAsia"/>
          <w:lang w:eastAsia="zh-CN"/>
        </w:rPr>
        <w:t xml:space="preserve"> results </w:t>
      </w:r>
      <w:r w:rsidR="00BD55AE" w:rsidRPr="00BD55AE">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0C6836B2" w14:textId="5EF08616" w:rsidR="00902D63" w:rsidRPr="007135DB" w:rsidRDefault="00EB11AC" w:rsidP="00A617DA">
      <w:pPr>
        <w:spacing w:line="240" w:lineRule="auto"/>
        <w:jc w:val="both"/>
        <w:rPr>
          <w:rFonts w:ascii="Times New Roman" w:hAnsi="Times New Roman"/>
          <w:b/>
          <w:i/>
          <w:iCs/>
          <w:lang w:eastAsia="zh-CN"/>
        </w:rPr>
      </w:pPr>
      <w:r>
        <w:rPr>
          <w:rFonts w:ascii="Times New Roman" w:hAnsi="Times New Roman" w:hint="eastAsia"/>
          <w:b/>
          <w:i/>
          <w:iCs/>
          <w:lang w:eastAsia="zh-CN"/>
        </w:rPr>
        <w:t>Observation 5</w:t>
      </w:r>
      <w:r w:rsidRPr="00610505">
        <w:rPr>
          <w:rFonts w:ascii="Times New Roman" w:eastAsia="Times New Roman" w:hAnsi="Times New Roman"/>
          <w:b/>
          <w:i/>
          <w:iCs/>
        </w:rPr>
        <w:t xml:space="preserve">: </w:t>
      </w:r>
      <w:r w:rsidR="001B1468">
        <w:rPr>
          <w:rFonts w:ascii="Times New Roman" w:hAnsi="Times New Roman" w:hint="eastAsia"/>
          <w:b/>
          <w:i/>
          <w:iCs/>
          <w:lang w:eastAsia="zh-CN"/>
        </w:rPr>
        <w:t>T</w:t>
      </w:r>
      <w:r w:rsidR="001B1468">
        <w:rPr>
          <w:rFonts w:ascii="Times New Roman" w:hAnsi="Times New Roman"/>
          <w:b/>
          <w:i/>
          <w:iCs/>
          <w:lang w:eastAsia="zh-CN"/>
        </w:rPr>
        <w:t>h</w:t>
      </w:r>
      <w:r w:rsidR="001B1468">
        <w:rPr>
          <w:rFonts w:ascii="Times New Roman" w:hAnsi="Times New Roman" w:hint="eastAsia"/>
          <w:b/>
          <w:i/>
          <w:iCs/>
          <w:lang w:eastAsia="zh-CN"/>
        </w:rPr>
        <w:t xml:space="preserve">e </w:t>
      </w:r>
      <w:r w:rsidR="001B1468">
        <w:rPr>
          <w:rFonts w:ascii="Times New Roman" w:hAnsi="Times New Roman"/>
          <w:b/>
          <w:i/>
          <w:iCs/>
          <w:lang w:eastAsia="zh-CN"/>
        </w:rPr>
        <w:t>reliability</w:t>
      </w:r>
      <w:r w:rsidR="001B1468">
        <w:rPr>
          <w:rFonts w:ascii="Times New Roman" w:hAnsi="Times New Roman" w:hint="eastAsia"/>
          <w:b/>
          <w:i/>
          <w:iCs/>
          <w:lang w:eastAsia="zh-CN"/>
        </w:rPr>
        <w:t xml:space="preserve"> of the overhead reduction scheme for CSI transferring for model monitoring in AI/ML based CSI compression should be </w:t>
      </w:r>
      <w:r w:rsidR="001B1468">
        <w:rPr>
          <w:rFonts w:ascii="Times New Roman" w:hAnsi="Times New Roman"/>
          <w:b/>
          <w:i/>
          <w:iCs/>
          <w:lang w:eastAsia="zh-CN"/>
        </w:rPr>
        <w:t>guaranteed</w:t>
      </w:r>
      <w:r w:rsidRPr="00610505">
        <w:rPr>
          <w:rFonts w:ascii="Times New Roman" w:eastAsia="Times New Roman" w:hAnsi="Times New Roman"/>
          <w:b/>
          <w:i/>
          <w:iCs/>
        </w:rPr>
        <w:t>.</w:t>
      </w: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190714B5" w14:textId="77777777" w:rsidR="00194885" w:rsidRPr="00610505" w:rsidRDefault="00194885" w:rsidP="00194885">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3FB225C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305FAB0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613097FC"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0A15D410" w14:textId="54F721E7" w:rsidR="00194885" w:rsidRPr="00194885" w:rsidRDefault="00194885" w:rsidP="00BA38E3">
      <w:pPr>
        <w:pStyle w:val="af5"/>
        <w:numPr>
          <w:ilvl w:val="0"/>
          <w:numId w:val="25"/>
        </w:numPr>
        <w:spacing w:line="240" w:lineRule="auto"/>
        <w:rPr>
          <w:rFonts w:ascii="Times New Roman" w:hAnsi="Times New Roman" w:cs="Times New Roman"/>
          <w:i/>
          <w:iCs/>
          <w:lang w:val="en-GB" w:eastAsia="zh-CN"/>
        </w:rPr>
      </w:pPr>
      <w:r w:rsidRPr="00194885">
        <w:rPr>
          <w:rFonts w:ascii="Times New Roman" w:eastAsia="Times New Roman" w:hAnsi="Times New Roman"/>
          <w:b/>
          <w:i/>
          <w:iCs/>
        </w:rPr>
        <w:t xml:space="preserve">Other factors that may be pertinent to the value of AI/ML-specific priority should not be </w:t>
      </w:r>
      <w:r w:rsidR="00945E43">
        <w:rPr>
          <w:rFonts w:asciiTheme="minorEastAsia" w:hAnsiTheme="minorEastAsia" w:hint="eastAsia"/>
          <w:b/>
          <w:i/>
          <w:iCs/>
          <w:lang w:eastAsia="zh-CN"/>
        </w:rPr>
        <w:t>pre</w:t>
      </w:r>
      <w:r w:rsidR="00945E43">
        <w:rPr>
          <w:rFonts w:ascii="Times New Roman" w:eastAsia="Times New Roman" w:hAnsi="Times New Roman"/>
          <w:b/>
          <w:i/>
          <w:iCs/>
        </w:rPr>
        <w:t>cluded</w:t>
      </w:r>
      <w:r w:rsidRPr="00194885">
        <w:rPr>
          <w:rFonts w:ascii="Times New Roman" w:eastAsia="Times New Roman" w:hAnsi="Times New Roman"/>
          <w:b/>
          <w:i/>
          <w:iCs/>
        </w:rPr>
        <w:t>.</w:t>
      </w:r>
    </w:p>
    <w:p w14:paraId="41705A9E" w14:textId="7F86674A" w:rsidR="00194885" w:rsidRDefault="00E51BB6" w:rsidP="00194885">
      <w:pPr>
        <w:spacing w:line="240" w:lineRule="auto"/>
        <w:jc w:val="both"/>
        <w:rPr>
          <w:rFonts w:ascii="Times New Roman" w:eastAsia="Times New Roman" w:hAnsi="Times New Roman"/>
          <w:b/>
          <w:i/>
          <w:iCs/>
        </w:rPr>
      </w:pPr>
      <w:r w:rsidRPr="00610505">
        <w:rPr>
          <w:rFonts w:ascii="Times New Roman" w:eastAsia="Times New Roman" w:hAnsi="Times New Roman"/>
          <w:b/>
          <w:i/>
          <w:iCs/>
        </w:rPr>
        <w:lastRenderedPageBreak/>
        <w:t xml:space="preserve">Observation 2: </w:t>
      </w:r>
      <w:r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p>
    <w:p w14:paraId="186C337A" w14:textId="77777777" w:rsidR="00E51BB6" w:rsidRDefault="00E51BB6" w:rsidP="00E51BB6">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1B881125" w14:textId="77777777"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Pr>
          <w:rFonts w:ascii="Times New Roman" w:hAnsi="Times New Roman" w:hint="eastAsia"/>
          <w:b/>
          <w:i/>
          <w:iCs/>
          <w:lang w:eastAsia="zh-CN"/>
        </w:rPr>
        <w:t>4</w:t>
      </w:r>
      <w:r w:rsidRPr="00610505">
        <w:rPr>
          <w:rFonts w:ascii="Times New Roman" w:eastAsia="Times New Roman" w:hAnsi="Times New Roman"/>
          <w:b/>
          <w:i/>
          <w:iCs/>
        </w:rPr>
        <w:t xml:space="preserve">: </w:t>
      </w:r>
      <w:r>
        <w:rPr>
          <w:rFonts w:ascii="Times New Roman" w:hAnsi="Times New Roman"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sidRPr="00610505">
        <w:rPr>
          <w:rFonts w:ascii="Times New Roman" w:eastAsia="Times New Roman" w:hAnsi="Times New Roman"/>
          <w:b/>
          <w:i/>
          <w:iCs/>
        </w:rPr>
        <w:t>.</w:t>
      </w:r>
    </w:p>
    <w:p w14:paraId="677DE702" w14:textId="77777777"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Observation 5</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4D359453" w14:textId="77777777" w:rsidR="004344BE" w:rsidRPr="004344BE" w:rsidRDefault="004344BE" w:rsidP="00E51BB6">
      <w:pPr>
        <w:spacing w:line="240" w:lineRule="auto"/>
        <w:jc w:val="both"/>
        <w:rPr>
          <w:rFonts w:ascii="Times New Roman" w:hAnsi="Times New Roman" w:cs="Times New Roman"/>
          <w:b/>
          <w:bCs/>
          <w:i/>
          <w:iCs/>
          <w:lang w:eastAsia="zh-CN"/>
        </w:rPr>
      </w:pP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4B008197" w14:textId="77777777" w:rsidR="00194885" w:rsidRPr="00610505" w:rsidRDefault="00194885" w:rsidP="00194885">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6D786541"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3ED161EE"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CSI-ReportConfig IE</w:t>
      </w:r>
    </w:p>
    <w:p w14:paraId="5FF4C04B" w14:textId="103773E5" w:rsidR="009A28B1" w:rsidRPr="00194885" w:rsidRDefault="00194885" w:rsidP="005871FC">
      <w:pPr>
        <w:pStyle w:val="af5"/>
        <w:numPr>
          <w:ilvl w:val="0"/>
          <w:numId w:val="32"/>
        </w:numPr>
        <w:spacing w:line="240" w:lineRule="auto"/>
        <w:jc w:val="both"/>
        <w:rPr>
          <w:rFonts w:ascii="Times New Roman" w:hAnsi="Times New Roman" w:cs="Times New Roman"/>
          <w:b/>
          <w:bCs/>
          <w:i/>
          <w:iCs/>
          <w:lang w:eastAsia="zh-CN"/>
        </w:rPr>
      </w:pPr>
      <w:r w:rsidRPr="00194885">
        <w:rPr>
          <w:rFonts w:ascii="Times New Roman" w:eastAsia="Times New Roman" w:hAnsi="Times New Roman"/>
          <w:b/>
          <w:i/>
          <w:iCs/>
        </w:rPr>
        <w:t>Dedicated report quantities and report configurations for AI</w:t>
      </w:r>
    </w:p>
    <w:p w14:paraId="4B81E7F2" w14:textId="4FE78FE3"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Proposal 2: The definition of AI/ML-specific priority for CSI reporting in relation to CSI compression should be considered in comparison with the traditional CSI priority rules</w:t>
      </w:r>
    </w:p>
    <w:p w14:paraId="51ABFB91" w14:textId="6D165242"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3: When the UE supports both AI/ML and non-AI/ML CSI reporting, it </w:t>
      </w:r>
      <w:r w:rsidR="00E51BB6">
        <w:rPr>
          <w:rFonts w:ascii="Times New Roman" w:eastAsia="Times New Roman" w:hAnsi="Times New Roman"/>
          <w:b/>
          <w:i/>
          <w:iCs/>
        </w:rPr>
        <w:t>is</w:t>
      </w:r>
      <w:r w:rsidRPr="00610505">
        <w:rPr>
          <w:rFonts w:ascii="Times New Roman" w:eastAsia="Times New Roman" w:hAnsi="Times New Roman"/>
          <w:b/>
          <w:i/>
          <w:iCs/>
        </w:rPr>
        <w:t xml:space="preserve"> necessary to redefine the priority rule</w:t>
      </w:r>
      <w:r w:rsidR="00E51BB6">
        <w:rPr>
          <w:rFonts w:ascii="Times New Roman" w:eastAsia="Times New Roman" w:hAnsi="Times New Roman"/>
          <w:b/>
          <w:i/>
          <w:iCs/>
        </w:rPr>
        <w:t xml:space="preserve"> considering different</w:t>
      </w:r>
      <w:r w:rsidRPr="00610505">
        <w:rPr>
          <w:rFonts w:ascii="Times New Roman" w:eastAsia="Times New Roman" w:hAnsi="Times New Roman"/>
          <w:b/>
          <w:i/>
          <w:iCs/>
        </w:rPr>
        <w:t xml:space="preserve"> types of CSI reporting.</w:t>
      </w:r>
    </w:p>
    <w:p w14:paraId="4DDEBC8C" w14:textId="361039A6" w:rsidR="009A28B1" w:rsidRDefault="00194885">
      <w:pPr>
        <w:spacing w:after="120" w:line="240" w:lineRule="auto"/>
        <w:jc w:val="both"/>
        <w:rPr>
          <w:rFonts w:ascii="Times New Roman" w:hAnsi="Times New Roman"/>
          <w:b/>
          <w:i/>
          <w:iCs/>
          <w:lang w:eastAsia="zh-C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00573502" w14:textId="0C5EF0FA" w:rsidR="009B0DA7" w:rsidRPr="00610505" w:rsidRDefault="009B0DA7" w:rsidP="009B0DA7">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11C13265" w14:textId="19FADA50" w:rsidR="00896928" w:rsidRPr="00610505" w:rsidRDefault="00896928" w:rsidP="0089692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RAN 1 should 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7B877AE6"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Pr="00D11059">
        <w:rPr>
          <w:rFonts w:ascii="Times New Roman" w:hAnsi="Times New Roman" w:cs="Times New Roman" w:hint="eastAsia"/>
          <w:b/>
          <w:bCs/>
          <w:i/>
          <w:iCs/>
          <w:lang w:eastAsia="zh-CN"/>
        </w:rPr>
        <w:t>option 4, there may be no need for offline-engineering.</w:t>
      </w:r>
    </w:p>
    <w:p w14:paraId="1782C6C3"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Pr="00D11059">
        <w:rPr>
          <w:rFonts w:ascii="Times New Roman" w:hAnsi="Times New Roman" w:cs="Times New Roman"/>
          <w:b/>
          <w:bCs/>
          <w:i/>
          <w:iCs/>
        </w:rPr>
        <w:t xml:space="preserve">ption </w:t>
      </w:r>
      <w:r>
        <w:rPr>
          <w:rFonts w:ascii="Times New Roman" w:hAnsi="Times New Roman" w:cs="Times New Roman" w:hint="eastAsia"/>
          <w:b/>
          <w:bCs/>
          <w:i/>
          <w:iCs/>
          <w:lang w:eastAsia="zh-CN"/>
        </w:rPr>
        <w:t>3 and 5</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are</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 xml:space="preserve">preferred 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Pr="00D11059">
        <w:rPr>
          <w:rFonts w:ascii="Times New Roman" w:hAnsi="Times New Roman" w:cs="Times New Roman" w:hint="eastAsia"/>
          <w:b/>
          <w:bCs/>
          <w:i/>
          <w:iCs/>
          <w:lang w:eastAsia="zh-CN"/>
        </w:rPr>
        <w:t>.</w:t>
      </w:r>
    </w:p>
    <w:p w14:paraId="00474D15" w14:textId="77777777" w:rsidR="003369B6" w:rsidRPr="00FC0183" w:rsidRDefault="003369B6" w:rsidP="003369B6">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7: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4A64C956" w14:textId="31C3597A" w:rsidR="003369B6" w:rsidRPr="00AC6B6F" w:rsidRDefault="003369B6" w:rsidP="00AC6B6F">
      <w:pPr>
        <w:pStyle w:val="af5"/>
        <w:numPr>
          <w:ilvl w:val="0"/>
          <w:numId w:val="21"/>
        </w:numPr>
        <w:spacing w:after="180" w:line="240" w:lineRule="auto"/>
        <w:jc w:val="both"/>
        <w:rPr>
          <w:rFonts w:ascii="Times New Roman" w:hAnsi="Times New Roman" w:cs="Times New Roman"/>
          <w:b/>
          <w:bCs/>
          <w:i/>
          <w:iCs/>
        </w:rPr>
      </w:pPr>
      <w:r w:rsidRPr="00AC6B6F">
        <w:rPr>
          <w:rFonts w:ascii="Times New Roman" w:hAnsi="Times New Roman" w:hint="eastAsia"/>
          <w:b/>
          <w:i/>
          <w:iCs/>
          <w:lang w:eastAsia="zh-CN"/>
        </w:rPr>
        <w:t>FFS: The overhead reduction scheme based on spectral or temporal processing.</w:t>
      </w:r>
    </w:p>
    <w:p w14:paraId="45B76DE4" w14:textId="77777777" w:rsidR="009B0DA7" w:rsidRPr="003369B6" w:rsidRDefault="009B0DA7">
      <w:pPr>
        <w:spacing w:after="120" w:line="240" w:lineRule="auto"/>
        <w:jc w:val="both"/>
        <w:rPr>
          <w:rFonts w:ascii="Times New Roman" w:hAnsi="Times New Roman" w:cs="Times New Roman"/>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07590A53" w14:textId="7803EBEF" w:rsidR="00481AD2" w:rsidRPr="00903C70" w:rsidRDefault="009A28B1">
      <w:pPr>
        <w:pStyle w:val="af5"/>
        <w:numPr>
          <w:ilvl w:val="0"/>
          <w:numId w:val="9"/>
        </w:numPr>
        <w:spacing w:after="0" w:line="360" w:lineRule="auto"/>
        <w:contextualSpacing w:val="0"/>
        <w:rPr>
          <w:rFonts w:ascii="Times New Roman" w:hAnsi="Times New Roman" w:cs="Times New Roman"/>
          <w:lang w:eastAsia="zh-CN"/>
        </w:rPr>
      </w:pPr>
      <w:bookmarkStart w:id="2" w:name="_Ref101880944"/>
      <w:bookmarkEnd w:id="2"/>
      <w:r>
        <w:rPr>
          <w:rFonts w:ascii="Times New Roman" w:eastAsia="Times New Roman" w:hAnsi="Times New Roman"/>
        </w:rPr>
        <w:t xml:space="preserve"> RP-234039 New WID on Artificial Intelligence (AI)/Machine Learning (ML) for NR Air Interface.</w:t>
      </w:r>
    </w:p>
    <w:p w14:paraId="7DEDCC25" w14:textId="1C606852" w:rsidR="00481AD2" w:rsidRPr="00903C70" w:rsidRDefault="00AA2CD1">
      <w:pPr>
        <w:numPr>
          <w:ilvl w:val="0"/>
          <w:numId w:val="9"/>
        </w:numPr>
        <w:spacing w:after="0" w:line="360" w:lineRule="auto"/>
        <w:rPr>
          <w:rFonts w:ascii="Times New Roman" w:hAnsi="Times New Roman" w:cs="Times New Roman"/>
          <w:lang w:eastAsia="zh-CN"/>
        </w:rPr>
      </w:pPr>
      <w:bookmarkStart w:id="3" w:name="_Ref111045045"/>
      <w:bookmarkEnd w:id="3"/>
      <w:r>
        <w:rPr>
          <w:rFonts w:ascii="Times New Roman" w:eastAsia="Times New Roman" w:hAnsi="Times New Roman"/>
        </w:rPr>
        <w:t>Chairman notes of 3GPP TSG RAN WG1 #112b-e meeting.</w:t>
      </w:r>
    </w:p>
    <w:p w14:paraId="527991D9" w14:textId="06846438" w:rsidR="00481AD2" w:rsidRPr="00B05D5E" w:rsidRDefault="00B164AC" w:rsidP="00B05D5E">
      <w:pPr>
        <w:numPr>
          <w:ilvl w:val="0"/>
          <w:numId w:val="9"/>
        </w:numPr>
        <w:spacing w:after="0" w:line="360" w:lineRule="auto"/>
        <w:rPr>
          <w:rFonts w:ascii="Times New Roman" w:hAnsi="Times New Roman" w:cs="Times New Roman"/>
          <w:lang w:eastAsia="zh-CN"/>
        </w:rPr>
      </w:pPr>
      <w:bookmarkStart w:id="4" w:name="_Ref131518301"/>
      <w:bookmarkEnd w:id="4"/>
      <w:r>
        <w:rPr>
          <w:rFonts w:ascii="Times New Roman" w:eastAsia="Times New Roman" w:hAnsi="Times New Roman"/>
        </w:rPr>
        <w:t>Chairman notes of 3GPP TSG RAN WG1 #112 meeting.</w:t>
      </w:r>
    </w:p>
    <w:sectPr w:rsidR="00481AD2" w:rsidRPr="00B05D5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3DAE5" w14:textId="77777777" w:rsidR="0048325D" w:rsidRDefault="0048325D">
      <w:pPr>
        <w:spacing w:line="240" w:lineRule="auto"/>
      </w:pPr>
      <w:r>
        <w:separator/>
      </w:r>
    </w:p>
  </w:endnote>
  <w:endnote w:type="continuationSeparator" w:id="0">
    <w:p w14:paraId="3AA697C7" w14:textId="77777777" w:rsidR="0048325D" w:rsidRDefault="004832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C0C5F" w14:textId="77777777" w:rsidR="0048325D" w:rsidRDefault="0048325D">
      <w:pPr>
        <w:spacing w:after="0"/>
      </w:pPr>
      <w:r>
        <w:separator/>
      </w:r>
    </w:p>
  </w:footnote>
  <w:footnote w:type="continuationSeparator" w:id="0">
    <w:p w14:paraId="30470316" w14:textId="77777777" w:rsidR="0048325D" w:rsidRDefault="004832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19"/>
  </w:num>
  <w:num w:numId="2" w16cid:durableId="534197643">
    <w:abstractNumId w:val="4"/>
  </w:num>
  <w:num w:numId="3" w16cid:durableId="1493176082">
    <w:abstractNumId w:val="31"/>
  </w:num>
  <w:num w:numId="4" w16cid:durableId="772088358">
    <w:abstractNumId w:val="24"/>
  </w:num>
  <w:num w:numId="5" w16cid:durableId="1904876084">
    <w:abstractNumId w:val="12"/>
  </w:num>
  <w:num w:numId="6" w16cid:durableId="107050848">
    <w:abstractNumId w:val="33"/>
  </w:num>
  <w:num w:numId="7" w16cid:durableId="1777287152">
    <w:abstractNumId w:val="20"/>
  </w:num>
  <w:num w:numId="8" w16cid:durableId="531499054">
    <w:abstractNumId w:val="26"/>
  </w:num>
  <w:num w:numId="9" w16cid:durableId="511455626">
    <w:abstractNumId w:val="11"/>
  </w:num>
  <w:num w:numId="10" w16cid:durableId="316615280">
    <w:abstractNumId w:val="7"/>
  </w:num>
  <w:num w:numId="11" w16cid:durableId="803935075">
    <w:abstractNumId w:val="5"/>
  </w:num>
  <w:num w:numId="12" w16cid:durableId="1918512981">
    <w:abstractNumId w:val="18"/>
  </w:num>
  <w:num w:numId="13" w16cid:durableId="1268777018">
    <w:abstractNumId w:val="34"/>
  </w:num>
  <w:num w:numId="14" w16cid:durableId="2042392740">
    <w:abstractNumId w:val="17"/>
  </w:num>
  <w:num w:numId="15" w16cid:durableId="1381706384">
    <w:abstractNumId w:val="21"/>
  </w:num>
  <w:num w:numId="16" w16cid:durableId="598366117">
    <w:abstractNumId w:val="15"/>
  </w:num>
  <w:num w:numId="17" w16cid:durableId="1781533439">
    <w:abstractNumId w:val="30"/>
  </w:num>
  <w:num w:numId="18" w16cid:durableId="1894347219">
    <w:abstractNumId w:val="25"/>
  </w:num>
  <w:num w:numId="19" w16cid:durableId="435567417">
    <w:abstractNumId w:val="10"/>
  </w:num>
  <w:num w:numId="20" w16cid:durableId="1612665171">
    <w:abstractNumId w:val="8"/>
  </w:num>
  <w:num w:numId="21" w16cid:durableId="1881242120">
    <w:abstractNumId w:val="27"/>
  </w:num>
  <w:num w:numId="22" w16cid:durableId="253710661">
    <w:abstractNumId w:val="6"/>
  </w:num>
  <w:num w:numId="23" w16cid:durableId="1789010388">
    <w:abstractNumId w:val="32"/>
  </w:num>
  <w:num w:numId="24" w16cid:durableId="1749187072">
    <w:abstractNumId w:val="23"/>
  </w:num>
  <w:num w:numId="25" w16cid:durableId="345522566">
    <w:abstractNumId w:val="0"/>
  </w:num>
  <w:num w:numId="26" w16cid:durableId="504246821">
    <w:abstractNumId w:val="2"/>
  </w:num>
  <w:num w:numId="27" w16cid:durableId="1471827823">
    <w:abstractNumId w:val="35"/>
  </w:num>
  <w:num w:numId="28" w16cid:durableId="759332626">
    <w:abstractNumId w:val="16"/>
  </w:num>
  <w:num w:numId="29" w16cid:durableId="702435750">
    <w:abstractNumId w:val="9"/>
  </w:num>
  <w:num w:numId="30" w16cid:durableId="221019889">
    <w:abstractNumId w:val="29"/>
  </w:num>
  <w:num w:numId="31" w16cid:durableId="417290238">
    <w:abstractNumId w:val="1"/>
  </w:num>
  <w:num w:numId="32" w16cid:durableId="330570461">
    <w:abstractNumId w:val="22"/>
  </w:num>
  <w:num w:numId="33" w16cid:durableId="75589741">
    <w:abstractNumId w:val="14"/>
  </w:num>
  <w:num w:numId="34" w16cid:durableId="1042826856">
    <w:abstractNumId w:val="28"/>
  </w:num>
  <w:num w:numId="35" w16cid:durableId="1137186137">
    <w:abstractNumId w:val="13"/>
  </w:num>
  <w:num w:numId="36" w16cid:durableId="769545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30FD9"/>
    <w:rsid w:val="00032D02"/>
    <w:rsid w:val="000339AD"/>
    <w:rsid w:val="00033A31"/>
    <w:rsid w:val="00033AF9"/>
    <w:rsid w:val="00036C50"/>
    <w:rsid w:val="00036FEE"/>
    <w:rsid w:val="000378B8"/>
    <w:rsid w:val="00040F28"/>
    <w:rsid w:val="00041AE9"/>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7663D"/>
    <w:rsid w:val="000805DC"/>
    <w:rsid w:val="000817B6"/>
    <w:rsid w:val="0008492B"/>
    <w:rsid w:val="000856C2"/>
    <w:rsid w:val="00085D56"/>
    <w:rsid w:val="000903B4"/>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31FF"/>
    <w:rsid w:val="000D784F"/>
    <w:rsid w:val="000E282B"/>
    <w:rsid w:val="000E2EB4"/>
    <w:rsid w:val="000E46E6"/>
    <w:rsid w:val="000E7A4B"/>
    <w:rsid w:val="000F727E"/>
    <w:rsid w:val="000F7625"/>
    <w:rsid w:val="000F7D45"/>
    <w:rsid w:val="001002A6"/>
    <w:rsid w:val="001002E8"/>
    <w:rsid w:val="00103E9E"/>
    <w:rsid w:val="00104034"/>
    <w:rsid w:val="0010577F"/>
    <w:rsid w:val="001058D5"/>
    <w:rsid w:val="00106D06"/>
    <w:rsid w:val="00107716"/>
    <w:rsid w:val="00111080"/>
    <w:rsid w:val="001113A6"/>
    <w:rsid w:val="001163AE"/>
    <w:rsid w:val="001179AC"/>
    <w:rsid w:val="00117DEA"/>
    <w:rsid w:val="00122B69"/>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51B1"/>
    <w:rsid w:val="001574EE"/>
    <w:rsid w:val="00160373"/>
    <w:rsid w:val="0016252F"/>
    <w:rsid w:val="00163910"/>
    <w:rsid w:val="00163A10"/>
    <w:rsid w:val="00163F21"/>
    <w:rsid w:val="0016504A"/>
    <w:rsid w:val="0016555B"/>
    <w:rsid w:val="00165D09"/>
    <w:rsid w:val="0017077C"/>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6602"/>
    <w:rsid w:val="001C157E"/>
    <w:rsid w:val="001C553A"/>
    <w:rsid w:val="001C6691"/>
    <w:rsid w:val="001D1FFE"/>
    <w:rsid w:val="001D2F47"/>
    <w:rsid w:val="001E13C1"/>
    <w:rsid w:val="001E1B0B"/>
    <w:rsid w:val="001E2E6E"/>
    <w:rsid w:val="001E3CEA"/>
    <w:rsid w:val="001E40E4"/>
    <w:rsid w:val="001E6F82"/>
    <w:rsid w:val="001F0AF2"/>
    <w:rsid w:val="001F0BCC"/>
    <w:rsid w:val="001F447B"/>
    <w:rsid w:val="001F480C"/>
    <w:rsid w:val="001F57B2"/>
    <w:rsid w:val="001F5EEC"/>
    <w:rsid w:val="001F7221"/>
    <w:rsid w:val="001F73AB"/>
    <w:rsid w:val="002000EE"/>
    <w:rsid w:val="00200ABB"/>
    <w:rsid w:val="00210675"/>
    <w:rsid w:val="002124DD"/>
    <w:rsid w:val="00214625"/>
    <w:rsid w:val="002175A0"/>
    <w:rsid w:val="0022077B"/>
    <w:rsid w:val="002218C4"/>
    <w:rsid w:val="00223E0A"/>
    <w:rsid w:val="0022595D"/>
    <w:rsid w:val="0022782F"/>
    <w:rsid w:val="0023338E"/>
    <w:rsid w:val="00234D9C"/>
    <w:rsid w:val="00235B77"/>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21A"/>
    <w:rsid w:val="00282592"/>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2338"/>
    <w:rsid w:val="002A3339"/>
    <w:rsid w:val="002A416A"/>
    <w:rsid w:val="002A75F4"/>
    <w:rsid w:val="002B0E0D"/>
    <w:rsid w:val="002B1B57"/>
    <w:rsid w:val="002B29C4"/>
    <w:rsid w:val="002B449C"/>
    <w:rsid w:val="002B4759"/>
    <w:rsid w:val="002B65CF"/>
    <w:rsid w:val="002B7280"/>
    <w:rsid w:val="002C0491"/>
    <w:rsid w:val="002C08C3"/>
    <w:rsid w:val="002C2043"/>
    <w:rsid w:val="002D1A3F"/>
    <w:rsid w:val="002D20F3"/>
    <w:rsid w:val="002D3215"/>
    <w:rsid w:val="002D3253"/>
    <w:rsid w:val="002D6555"/>
    <w:rsid w:val="002D780D"/>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0D57"/>
    <w:rsid w:val="003133C9"/>
    <w:rsid w:val="003145A1"/>
    <w:rsid w:val="00315747"/>
    <w:rsid w:val="00320905"/>
    <w:rsid w:val="00320C73"/>
    <w:rsid w:val="00321167"/>
    <w:rsid w:val="0032198E"/>
    <w:rsid w:val="00322A1D"/>
    <w:rsid w:val="003252A1"/>
    <w:rsid w:val="0032754D"/>
    <w:rsid w:val="00330C3F"/>
    <w:rsid w:val="00330E4B"/>
    <w:rsid w:val="003332EE"/>
    <w:rsid w:val="00336790"/>
    <w:rsid w:val="003369B6"/>
    <w:rsid w:val="00336B53"/>
    <w:rsid w:val="00337411"/>
    <w:rsid w:val="0034084D"/>
    <w:rsid w:val="00342570"/>
    <w:rsid w:val="00345E13"/>
    <w:rsid w:val="00346D81"/>
    <w:rsid w:val="00350580"/>
    <w:rsid w:val="00350B39"/>
    <w:rsid w:val="00351D4B"/>
    <w:rsid w:val="0035222C"/>
    <w:rsid w:val="003549B4"/>
    <w:rsid w:val="00355C0D"/>
    <w:rsid w:val="003563A4"/>
    <w:rsid w:val="00356E98"/>
    <w:rsid w:val="00360AD6"/>
    <w:rsid w:val="00364C66"/>
    <w:rsid w:val="00366C0D"/>
    <w:rsid w:val="00367F7A"/>
    <w:rsid w:val="00370E82"/>
    <w:rsid w:val="00371365"/>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B45"/>
    <w:rsid w:val="003944C2"/>
    <w:rsid w:val="00395117"/>
    <w:rsid w:val="003A225B"/>
    <w:rsid w:val="003A368A"/>
    <w:rsid w:val="003A58B0"/>
    <w:rsid w:val="003A5967"/>
    <w:rsid w:val="003A725F"/>
    <w:rsid w:val="003B3CDD"/>
    <w:rsid w:val="003B44F0"/>
    <w:rsid w:val="003B7968"/>
    <w:rsid w:val="003C4291"/>
    <w:rsid w:val="003C79ED"/>
    <w:rsid w:val="003D1592"/>
    <w:rsid w:val="003D1AB8"/>
    <w:rsid w:val="003D1FA2"/>
    <w:rsid w:val="003D53FE"/>
    <w:rsid w:val="003D5D5E"/>
    <w:rsid w:val="003E038D"/>
    <w:rsid w:val="003E143D"/>
    <w:rsid w:val="003E33F8"/>
    <w:rsid w:val="003E5338"/>
    <w:rsid w:val="003E5CFD"/>
    <w:rsid w:val="003E7564"/>
    <w:rsid w:val="003F3B85"/>
    <w:rsid w:val="003F6109"/>
    <w:rsid w:val="003F7CCC"/>
    <w:rsid w:val="00400735"/>
    <w:rsid w:val="00401280"/>
    <w:rsid w:val="00414822"/>
    <w:rsid w:val="00415419"/>
    <w:rsid w:val="004157ED"/>
    <w:rsid w:val="0041689E"/>
    <w:rsid w:val="00421132"/>
    <w:rsid w:val="0042245A"/>
    <w:rsid w:val="004224BA"/>
    <w:rsid w:val="00430E9B"/>
    <w:rsid w:val="00431775"/>
    <w:rsid w:val="0043295E"/>
    <w:rsid w:val="004343E7"/>
    <w:rsid w:val="004343EE"/>
    <w:rsid w:val="004344BE"/>
    <w:rsid w:val="00435AD3"/>
    <w:rsid w:val="00437FCB"/>
    <w:rsid w:val="004412D2"/>
    <w:rsid w:val="0044263D"/>
    <w:rsid w:val="00442FE4"/>
    <w:rsid w:val="00443350"/>
    <w:rsid w:val="00446BBA"/>
    <w:rsid w:val="00447A5E"/>
    <w:rsid w:val="00450CDC"/>
    <w:rsid w:val="00456D8C"/>
    <w:rsid w:val="00461BCD"/>
    <w:rsid w:val="00470A67"/>
    <w:rsid w:val="00472961"/>
    <w:rsid w:val="00475D6D"/>
    <w:rsid w:val="004761C5"/>
    <w:rsid w:val="00476390"/>
    <w:rsid w:val="00476AFD"/>
    <w:rsid w:val="00476F2A"/>
    <w:rsid w:val="00481AD2"/>
    <w:rsid w:val="0048325D"/>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581C"/>
    <w:rsid w:val="004E0004"/>
    <w:rsid w:val="004E13E3"/>
    <w:rsid w:val="004E2EA5"/>
    <w:rsid w:val="004E4C19"/>
    <w:rsid w:val="004E7D61"/>
    <w:rsid w:val="004F0E99"/>
    <w:rsid w:val="004F22AE"/>
    <w:rsid w:val="004F3244"/>
    <w:rsid w:val="004F539F"/>
    <w:rsid w:val="004F7C5F"/>
    <w:rsid w:val="00500474"/>
    <w:rsid w:val="005007B2"/>
    <w:rsid w:val="00507835"/>
    <w:rsid w:val="00510AC1"/>
    <w:rsid w:val="00511EBC"/>
    <w:rsid w:val="00512FDD"/>
    <w:rsid w:val="005134A5"/>
    <w:rsid w:val="00514858"/>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3BC"/>
    <w:rsid w:val="00544575"/>
    <w:rsid w:val="00544AD3"/>
    <w:rsid w:val="00547681"/>
    <w:rsid w:val="00547853"/>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41DD"/>
    <w:rsid w:val="00585277"/>
    <w:rsid w:val="00585E57"/>
    <w:rsid w:val="005910EC"/>
    <w:rsid w:val="005915E8"/>
    <w:rsid w:val="005A12D9"/>
    <w:rsid w:val="005A2911"/>
    <w:rsid w:val="005A321E"/>
    <w:rsid w:val="005A43D9"/>
    <w:rsid w:val="005A488D"/>
    <w:rsid w:val="005A5D47"/>
    <w:rsid w:val="005A66C4"/>
    <w:rsid w:val="005A75AF"/>
    <w:rsid w:val="005A75ED"/>
    <w:rsid w:val="005B2262"/>
    <w:rsid w:val="005B28B0"/>
    <w:rsid w:val="005B4FFA"/>
    <w:rsid w:val="005B6E15"/>
    <w:rsid w:val="005C03D5"/>
    <w:rsid w:val="005C35D6"/>
    <w:rsid w:val="005C4387"/>
    <w:rsid w:val="005C4A17"/>
    <w:rsid w:val="005C5316"/>
    <w:rsid w:val="005C547A"/>
    <w:rsid w:val="005C59FE"/>
    <w:rsid w:val="005C688B"/>
    <w:rsid w:val="005C7332"/>
    <w:rsid w:val="005C7CD9"/>
    <w:rsid w:val="005D35E1"/>
    <w:rsid w:val="005D3EE6"/>
    <w:rsid w:val="005D673A"/>
    <w:rsid w:val="005D6C8B"/>
    <w:rsid w:val="005D6F9B"/>
    <w:rsid w:val="005E09BD"/>
    <w:rsid w:val="005E0FCF"/>
    <w:rsid w:val="005E1411"/>
    <w:rsid w:val="005E4C04"/>
    <w:rsid w:val="005E6DB5"/>
    <w:rsid w:val="005F06C1"/>
    <w:rsid w:val="005F08F2"/>
    <w:rsid w:val="005F2B84"/>
    <w:rsid w:val="005F58E7"/>
    <w:rsid w:val="005F6DCC"/>
    <w:rsid w:val="005F7290"/>
    <w:rsid w:val="005F7F38"/>
    <w:rsid w:val="006000A9"/>
    <w:rsid w:val="0060078E"/>
    <w:rsid w:val="00600E7B"/>
    <w:rsid w:val="00600F5F"/>
    <w:rsid w:val="0060236C"/>
    <w:rsid w:val="00603B9D"/>
    <w:rsid w:val="00610505"/>
    <w:rsid w:val="00610985"/>
    <w:rsid w:val="00610BB7"/>
    <w:rsid w:val="0061216D"/>
    <w:rsid w:val="00613BB7"/>
    <w:rsid w:val="006152B3"/>
    <w:rsid w:val="00616D8E"/>
    <w:rsid w:val="00617714"/>
    <w:rsid w:val="00617CAF"/>
    <w:rsid w:val="006206D8"/>
    <w:rsid w:val="00620BD3"/>
    <w:rsid w:val="0062380C"/>
    <w:rsid w:val="00623BFE"/>
    <w:rsid w:val="00623DE1"/>
    <w:rsid w:val="00624DB8"/>
    <w:rsid w:val="0062548D"/>
    <w:rsid w:val="00625FB9"/>
    <w:rsid w:val="00630B1E"/>
    <w:rsid w:val="006311DC"/>
    <w:rsid w:val="006311EB"/>
    <w:rsid w:val="006317E9"/>
    <w:rsid w:val="00632065"/>
    <w:rsid w:val="006322EE"/>
    <w:rsid w:val="006358BD"/>
    <w:rsid w:val="006371C2"/>
    <w:rsid w:val="0064177F"/>
    <w:rsid w:val="00641E76"/>
    <w:rsid w:val="00641F44"/>
    <w:rsid w:val="0064369D"/>
    <w:rsid w:val="006473CA"/>
    <w:rsid w:val="00650EA7"/>
    <w:rsid w:val="00651F14"/>
    <w:rsid w:val="00652426"/>
    <w:rsid w:val="0065403C"/>
    <w:rsid w:val="00655B6D"/>
    <w:rsid w:val="00657706"/>
    <w:rsid w:val="00663A5A"/>
    <w:rsid w:val="00664A7D"/>
    <w:rsid w:val="00667147"/>
    <w:rsid w:val="00667351"/>
    <w:rsid w:val="00667F47"/>
    <w:rsid w:val="0067251D"/>
    <w:rsid w:val="00674118"/>
    <w:rsid w:val="0068142E"/>
    <w:rsid w:val="006839F6"/>
    <w:rsid w:val="006840E4"/>
    <w:rsid w:val="00684266"/>
    <w:rsid w:val="006927C8"/>
    <w:rsid w:val="00692F80"/>
    <w:rsid w:val="006956A2"/>
    <w:rsid w:val="006959C8"/>
    <w:rsid w:val="00697EE3"/>
    <w:rsid w:val="006A0195"/>
    <w:rsid w:val="006A038E"/>
    <w:rsid w:val="006A1225"/>
    <w:rsid w:val="006A23F3"/>
    <w:rsid w:val="006A2B3A"/>
    <w:rsid w:val="006A31A3"/>
    <w:rsid w:val="006A6BF5"/>
    <w:rsid w:val="006B195F"/>
    <w:rsid w:val="006B1F83"/>
    <w:rsid w:val="006B4319"/>
    <w:rsid w:val="006C10DD"/>
    <w:rsid w:val="006C264D"/>
    <w:rsid w:val="006C413B"/>
    <w:rsid w:val="006C6CC9"/>
    <w:rsid w:val="006D1653"/>
    <w:rsid w:val="006D33AF"/>
    <w:rsid w:val="006D3F16"/>
    <w:rsid w:val="006D483B"/>
    <w:rsid w:val="006D6587"/>
    <w:rsid w:val="006E257E"/>
    <w:rsid w:val="006E344A"/>
    <w:rsid w:val="006E5E23"/>
    <w:rsid w:val="006F0A4D"/>
    <w:rsid w:val="00700519"/>
    <w:rsid w:val="00703408"/>
    <w:rsid w:val="007135DB"/>
    <w:rsid w:val="00713E4C"/>
    <w:rsid w:val="00713E93"/>
    <w:rsid w:val="00714BE1"/>
    <w:rsid w:val="00716C16"/>
    <w:rsid w:val="00717C90"/>
    <w:rsid w:val="0072395D"/>
    <w:rsid w:val="00725056"/>
    <w:rsid w:val="00725209"/>
    <w:rsid w:val="00726359"/>
    <w:rsid w:val="00726CBC"/>
    <w:rsid w:val="00733225"/>
    <w:rsid w:val="00733DAC"/>
    <w:rsid w:val="0073483B"/>
    <w:rsid w:val="007356A5"/>
    <w:rsid w:val="007359F6"/>
    <w:rsid w:val="00737B03"/>
    <w:rsid w:val="0074056F"/>
    <w:rsid w:val="00741BE8"/>
    <w:rsid w:val="00743128"/>
    <w:rsid w:val="00743564"/>
    <w:rsid w:val="0074443C"/>
    <w:rsid w:val="00747772"/>
    <w:rsid w:val="00750292"/>
    <w:rsid w:val="007502A0"/>
    <w:rsid w:val="00750E98"/>
    <w:rsid w:val="00751A32"/>
    <w:rsid w:val="00753D2C"/>
    <w:rsid w:val="00762E1E"/>
    <w:rsid w:val="007633FC"/>
    <w:rsid w:val="00764CCB"/>
    <w:rsid w:val="00772558"/>
    <w:rsid w:val="00773C52"/>
    <w:rsid w:val="00773D13"/>
    <w:rsid w:val="00775E2B"/>
    <w:rsid w:val="00776A54"/>
    <w:rsid w:val="007808B8"/>
    <w:rsid w:val="00781174"/>
    <w:rsid w:val="0078334C"/>
    <w:rsid w:val="007837F2"/>
    <w:rsid w:val="00783FCC"/>
    <w:rsid w:val="00784ED4"/>
    <w:rsid w:val="00786D3D"/>
    <w:rsid w:val="0079107C"/>
    <w:rsid w:val="00791DBE"/>
    <w:rsid w:val="00792045"/>
    <w:rsid w:val="00793946"/>
    <w:rsid w:val="00793B3B"/>
    <w:rsid w:val="00796C60"/>
    <w:rsid w:val="007972AB"/>
    <w:rsid w:val="007A0793"/>
    <w:rsid w:val="007A1F80"/>
    <w:rsid w:val="007A5E45"/>
    <w:rsid w:val="007A6615"/>
    <w:rsid w:val="007A7A49"/>
    <w:rsid w:val="007A7CFB"/>
    <w:rsid w:val="007B199C"/>
    <w:rsid w:val="007B5139"/>
    <w:rsid w:val="007B55D7"/>
    <w:rsid w:val="007B946E"/>
    <w:rsid w:val="007C0A6B"/>
    <w:rsid w:val="007C0DA3"/>
    <w:rsid w:val="007C216E"/>
    <w:rsid w:val="007C2B79"/>
    <w:rsid w:val="007C387A"/>
    <w:rsid w:val="007C4208"/>
    <w:rsid w:val="007C6D4F"/>
    <w:rsid w:val="007C72D0"/>
    <w:rsid w:val="007D1F46"/>
    <w:rsid w:val="007D5DC4"/>
    <w:rsid w:val="007D636A"/>
    <w:rsid w:val="007E20BA"/>
    <w:rsid w:val="007E4866"/>
    <w:rsid w:val="007E4EA8"/>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1587"/>
    <w:rsid w:val="00823205"/>
    <w:rsid w:val="00823A24"/>
    <w:rsid w:val="00825727"/>
    <w:rsid w:val="00826B33"/>
    <w:rsid w:val="00827BFE"/>
    <w:rsid w:val="00827C25"/>
    <w:rsid w:val="00830C27"/>
    <w:rsid w:val="00831C7B"/>
    <w:rsid w:val="0083380C"/>
    <w:rsid w:val="00834217"/>
    <w:rsid w:val="00834B94"/>
    <w:rsid w:val="00841D7B"/>
    <w:rsid w:val="0084245C"/>
    <w:rsid w:val="00843428"/>
    <w:rsid w:val="0084459F"/>
    <w:rsid w:val="00846FBA"/>
    <w:rsid w:val="00847ECE"/>
    <w:rsid w:val="00851CE3"/>
    <w:rsid w:val="00852032"/>
    <w:rsid w:val="00853BAB"/>
    <w:rsid w:val="00853D7C"/>
    <w:rsid w:val="0085466B"/>
    <w:rsid w:val="0085695D"/>
    <w:rsid w:val="00856E7F"/>
    <w:rsid w:val="0085723F"/>
    <w:rsid w:val="0085786B"/>
    <w:rsid w:val="0085790B"/>
    <w:rsid w:val="00863466"/>
    <w:rsid w:val="0086584E"/>
    <w:rsid w:val="0087107C"/>
    <w:rsid w:val="00872331"/>
    <w:rsid w:val="00872A6B"/>
    <w:rsid w:val="00875655"/>
    <w:rsid w:val="00875777"/>
    <w:rsid w:val="008766B4"/>
    <w:rsid w:val="008776C4"/>
    <w:rsid w:val="008810C8"/>
    <w:rsid w:val="008819C2"/>
    <w:rsid w:val="00882AB8"/>
    <w:rsid w:val="0088427D"/>
    <w:rsid w:val="00885881"/>
    <w:rsid w:val="00886423"/>
    <w:rsid w:val="00886CA4"/>
    <w:rsid w:val="00886E2A"/>
    <w:rsid w:val="0089208F"/>
    <w:rsid w:val="0089334A"/>
    <w:rsid w:val="00894318"/>
    <w:rsid w:val="00894C07"/>
    <w:rsid w:val="008964D9"/>
    <w:rsid w:val="00896928"/>
    <w:rsid w:val="008A0752"/>
    <w:rsid w:val="008A2D8A"/>
    <w:rsid w:val="008A585A"/>
    <w:rsid w:val="008A58B8"/>
    <w:rsid w:val="008A592D"/>
    <w:rsid w:val="008A751F"/>
    <w:rsid w:val="008A7B23"/>
    <w:rsid w:val="008B0088"/>
    <w:rsid w:val="008B1C4A"/>
    <w:rsid w:val="008B239B"/>
    <w:rsid w:val="008B443E"/>
    <w:rsid w:val="008B5945"/>
    <w:rsid w:val="008B606D"/>
    <w:rsid w:val="008C03BE"/>
    <w:rsid w:val="008C149D"/>
    <w:rsid w:val="008C3315"/>
    <w:rsid w:val="008C757A"/>
    <w:rsid w:val="008D3A1D"/>
    <w:rsid w:val="008D53A9"/>
    <w:rsid w:val="008D5761"/>
    <w:rsid w:val="008D6010"/>
    <w:rsid w:val="008E0296"/>
    <w:rsid w:val="008E07AA"/>
    <w:rsid w:val="008E2DCC"/>
    <w:rsid w:val="008E38B5"/>
    <w:rsid w:val="008E4975"/>
    <w:rsid w:val="008E6A3B"/>
    <w:rsid w:val="008F0A6D"/>
    <w:rsid w:val="008F0E39"/>
    <w:rsid w:val="008F406B"/>
    <w:rsid w:val="008F56F3"/>
    <w:rsid w:val="008F705E"/>
    <w:rsid w:val="00901E43"/>
    <w:rsid w:val="009023A3"/>
    <w:rsid w:val="00902AC8"/>
    <w:rsid w:val="00902D63"/>
    <w:rsid w:val="00903298"/>
    <w:rsid w:val="00903C70"/>
    <w:rsid w:val="00907076"/>
    <w:rsid w:val="009079AD"/>
    <w:rsid w:val="009106DE"/>
    <w:rsid w:val="00910799"/>
    <w:rsid w:val="00912789"/>
    <w:rsid w:val="00915482"/>
    <w:rsid w:val="00915998"/>
    <w:rsid w:val="009210CD"/>
    <w:rsid w:val="0092132C"/>
    <w:rsid w:val="00923680"/>
    <w:rsid w:val="0092547E"/>
    <w:rsid w:val="00930CF8"/>
    <w:rsid w:val="0093400F"/>
    <w:rsid w:val="009365C9"/>
    <w:rsid w:val="00937218"/>
    <w:rsid w:val="00943D41"/>
    <w:rsid w:val="00945E43"/>
    <w:rsid w:val="00950ACD"/>
    <w:rsid w:val="00954DF0"/>
    <w:rsid w:val="00955AFD"/>
    <w:rsid w:val="0095730F"/>
    <w:rsid w:val="00960566"/>
    <w:rsid w:val="00961A39"/>
    <w:rsid w:val="009626CA"/>
    <w:rsid w:val="00963AF7"/>
    <w:rsid w:val="009648DA"/>
    <w:rsid w:val="00970692"/>
    <w:rsid w:val="009747CC"/>
    <w:rsid w:val="00974F1E"/>
    <w:rsid w:val="00975764"/>
    <w:rsid w:val="0097622F"/>
    <w:rsid w:val="009762EA"/>
    <w:rsid w:val="009776D0"/>
    <w:rsid w:val="009777F6"/>
    <w:rsid w:val="009809E1"/>
    <w:rsid w:val="00983947"/>
    <w:rsid w:val="00983C80"/>
    <w:rsid w:val="00985B4F"/>
    <w:rsid w:val="00987B39"/>
    <w:rsid w:val="00987C2F"/>
    <w:rsid w:val="009909FE"/>
    <w:rsid w:val="00991074"/>
    <w:rsid w:val="009925FA"/>
    <w:rsid w:val="009936A8"/>
    <w:rsid w:val="00996158"/>
    <w:rsid w:val="009A08E7"/>
    <w:rsid w:val="009A28B1"/>
    <w:rsid w:val="009A292F"/>
    <w:rsid w:val="009A328C"/>
    <w:rsid w:val="009A3310"/>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D0FBF"/>
    <w:rsid w:val="009D13BB"/>
    <w:rsid w:val="009D18BE"/>
    <w:rsid w:val="009D4734"/>
    <w:rsid w:val="009E0503"/>
    <w:rsid w:val="009E13BF"/>
    <w:rsid w:val="009E1745"/>
    <w:rsid w:val="009E2D2F"/>
    <w:rsid w:val="009E3E2C"/>
    <w:rsid w:val="009E4E8F"/>
    <w:rsid w:val="009F0BAC"/>
    <w:rsid w:val="009F2E94"/>
    <w:rsid w:val="009F48EB"/>
    <w:rsid w:val="009F5CA5"/>
    <w:rsid w:val="009F6602"/>
    <w:rsid w:val="00A007C9"/>
    <w:rsid w:val="00A065AF"/>
    <w:rsid w:val="00A10FB1"/>
    <w:rsid w:val="00A132F9"/>
    <w:rsid w:val="00A13A67"/>
    <w:rsid w:val="00A172A8"/>
    <w:rsid w:val="00A207FD"/>
    <w:rsid w:val="00A21964"/>
    <w:rsid w:val="00A224FD"/>
    <w:rsid w:val="00A244F9"/>
    <w:rsid w:val="00A24779"/>
    <w:rsid w:val="00A247C0"/>
    <w:rsid w:val="00A25E85"/>
    <w:rsid w:val="00A31ACD"/>
    <w:rsid w:val="00A34B08"/>
    <w:rsid w:val="00A34DCF"/>
    <w:rsid w:val="00A37850"/>
    <w:rsid w:val="00A41168"/>
    <w:rsid w:val="00A4322A"/>
    <w:rsid w:val="00A46D08"/>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FEF"/>
    <w:rsid w:val="00A7757D"/>
    <w:rsid w:val="00A77EEE"/>
    <w:rsid w:val="00A828CA"/>
    <w:rsid w:val="00A84AFD"/>
    <w:rsid w:val="00A94330"/>
    <w:rsid w:val="00A95A89"/>
    <w:rsid w:val="00A977B9"/>
    <w:rsid w:val="00A97AF0"/>
    <w:rsid w:val="00AA2722"/>
    <w:rsid w:val="00AA2991"/>
    <w:rsid w:val="00AA2CD1"/>
    <w:rsid w:val="00AA66C8"/>
    <w:rsid w:val="00AA6B52"/>
    <w:rsid w:val="00AA7849"/>
    <w:rsid w:val="00AB1476"/>
    <w:rsid w:val="00AB1C9B"/>
    <w:rsid w:val="00AB3510"/>
    <w:rsid w:val="00AC1F8A"/>
    <w:rsid w:val="00AC3E22"/>
    <w:rsid w:val="00AC6B6F"/>
    <w:rsid w:val="00AC794B"/>
    <w:rsid w:val="00AC7DB2"/>
    <w:rsid w:val="00AD1D35"/>
    <w:rsid w:val="00AD2E7F"/>
    <w:rsid w:val="00AD394F"/>
    <w:rsid w:val="00AD6E41"/>
    <w:rsid w:val="00AE26BC"/>
    <w:rsid w:val="00AE4A2A"/>
    <w:rsid w:val="00AF1C4B"/>
    <w:rsid w:val="00AF22B0"/>
    <w:rsid w:val="00AF2A97"/>
    <w:rsid w:val="00AF38A1"/>
    <w:rsid w:val="00B01398"/>
    <w:rsid w:val="00B0271A"/>
    <w:rsid w:val="00B034D5"/>
    <w:rsid w:val="00B05D5E"/>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589"/>
    <w:rsid w:val="00B3468E"/>
    <w:rsid w:val="00B3547B"/>
    <w:rsid w:val="00B37B7D"/>
    <w:rsid w:val="00B432ED"/>
    <w:rsid w:val="00B448ED"/>
    <w:rsid w:val="00B46AB9"/>
    <w:rsid w:val="00B47909"/>
    <w:rsid w:val="00B50355"/>
    <w:rsid w:val="00B534AF"/>
    <w:rsid w:val="00B54A17"/>
    <w:rsid w:val="00B556FD"/>
    <w:rsid w:val="00B56E7E"/>
    <w:rsid w:val="00B609BD"/>
    <w:rsid w:val="00B62A07"/>
    <w:rsid w:val="00B639E0"/>
    <w:rsid w:val="00B6414D"/>
    <w:rsid w:val="00B64D03"/>
    <w:rsid w:val="00B6603C"/>
    <w:rsid w:val="00B66B69"/>
    <w:rsid w:val="00B67F8A"/>
    <w:rsid w:val="00B712DE"/>
    <w:rsid w:val="00B71DEF"/>
    <w:rsid w:val="00B73B39"/>
    <w:rsid w:val="00B7437E"/>
    <w:rsid w:val="00B7566B"/>
    <w:rsid w:val="00B774B5"/>
    <w:rsid w:val="00B8026B"/>
    <w:rsid w:val="00B85F60"/>
    <w:rsid w:val="00B866FB"/>
    <w:rsid w:val="00B9070E"/>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0D9"/>
    <w:rsid w:val="00BB78A6"/>
    <w:rsid w:val="00BC0B5F"/>
    <w:rsid w:val="00BC1873"/>
    <w:rsid w:val="00BC29BE"/>
    <w:rsid w:val="00BC3959"/>
    <w:rsid w:val="00BC4744"/>
    <w:rsid w:val="00BC5193"/>
    <w:rsid w:val="00BC5B6F"/>
    <w:rsid w:val="00BC5CC7"/>
    <w:rsid w:val="00BC6946"/>
    <w:rsid w:val="00BD2CDD"/>
    <w:rsid w:val="00BD2FC4"/>
    <w:rsid w:val="00BD41F9"/>
    <w:rsid w:val="00BD55AE"/>
    <w:rsid w:val="00BE192B"/>
    <w:rsid w:val="00BF2193"/>
    <w:rsid w:val="00BF52B4"/>
    <w:rsid w:val="00BF5776"/>
    <w:rsid w:val="00BF6058"/>
    <w:rsid w:val="00BF6185"/>
    <w:rsid w:val="00C033FA"/>
    <w:rsid w:val="00C03D43"/>
    <w:rsid w:val="00C0545F"/>
    <w:rsid w:val="00C1122D"/>
    <w:rsid w:val="00C14665"/>
    <w:rsid w:val="00C14CA4"/>
    <w:rsid w:val="00C15E54"/>
    <w:rsid w:val="00C20729"/>
    <w:rsid w:val="00C240D4"/>
    <w:rsid w:val="00C25F81"/>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7278"/>
    <w:rsid w:val="00C50F8E"/>
    <w:rsid w:val="00C51F82"/>
    <w:rsid w:val="00C53050"/>
    <w:rsid w:val="00C55709"/>
    <w:rsid w:val="00C56058"/>
    <w:rsid w:val="00C5680F"/>
    <w:rsid w:val="00C56C9B"/>
    <w:rsid w:val="00C56EF8"/>
    <w:rsid w:val="00C577D2"/>
    <w:rsid w:val="00C57A26"/>
    <w:rsid w:val="00C60533"/>
    <w:rsid w:val="00C6151B"/>
    <w:rsid w:val="00C64E7A"/>
    <w:rsid w:val="00C65553"/>
    <w:rsid w:val="00C67FD2"/>
    <w:rsid w:val="00C7023F"/>
    <w:rsid w:val="00C70939"/>
    <w:rsid w:val="00C70FC6"/>
    <w:rsid w:val="00C719EB"/>
    <w:rsid w:val="00C73DBE"/>
    <w:rsid w:val="00C74BF1"/>
    <w:rsid w:val="00C837BE"/>
    <w:rsid w:val="00C83AE1"/>
    <w:rsid w:val="00C8568C"/>
    <w:rsid w:val="00C85B46"/>
    <w:rsid w:val="00C876B7"/>
    <w:rsid w:val="00C90FC4"/>
    <w:rsid w:val="00C917BB"/>
    <w:rsid w:val="00C920F0"/>
    <w:rsid w:val="00C939D0"/>
    <w:rsid w:val="00C96754"/>
    <w:rsid w:val="00C972CF"/>
    <w:rsid w:val="00C97952"/>
    <w:rsid w:val="00CA0F56"/>
    <w:rsid w:val="00CA272E"/>
    <w:rsid w:val="00CA41FC"/>
    <w:rsid w:val="00CA4754"/>
    <w:rsid w:val="00CA6ED0"/>
    <w:rsid w:val="00CB10CE"/>
    <w:rsid w:val="00CB3F82"/>
    <w:rsid w:val="00CB474B"/>
    <w:rsid w:val="00CC199D"/>
    <w:rsid w:val="00CC2E92"/>
    <w:rsid w:val="00CC5432"/>
    <w:rsid w:val="00CC61D8"/>
    <w:rsid w:val="00CD0A0E"/>
    <w:rsid w:val="00CD1181"/>
    <w:rsid w:val="00CD1377"/>
    <w:rsid w:val="00CD36C2"/>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1059"/>
    <w:rsid w:val="00D129F5"/>
    <w:rsid w:val="00D132E2"/>
    <w:rsid w:val="00D13BA9"/>
    <w:rsid w:val="00D1645E"/>
    <w:rsid w:val="00D17158"/>
    <w:rsid w:val="00D2058A"/>
    <w:rsid w:val="00D206F2"/>
    <w:rsid w:val="00D25024"/>
    <w:rsid w:val="00D26028"/>
    <w:rsid w:val="00D27D90"/>
    <w:rsid w:val="00D30FE1"/>
    <w:rsid w:val="00D31E12"/>
    <w:rsid w:val="00D34199"/>
    <w:rsid w:val="00D344DD"/>
    <w:rsid w:val="00D35337"/>
    <w:rsid w:val="00D35B3E"/>
    <w:rsid w:val="00D37DF8"/>
    <w:rsid w:val="00D41257"/>
    <w:rsid w:val="00D41BC0"/>
    <w:rsid w:val="00D45B3E"/>
    <w:rsid w:val="00D47CCA"/>
    <w:rsid w:val="00D507C5"/>
    <w:rsid w:val="00D50AEA"/>
    <w:rsid w:val="00D52812"/>
    <w:rsid w:val="00D52AFA"/>
    <w:rsid w:val="00D5432B"/>
    <w:rsid w:val="00D610DA"/>
    <w:rsid w:val="00D61691"/>
    <w:rsid w:val="00D622D7"/>
    <w:rsid w:val="00D648AB"/>
    <w:rsid w:val="00D661A0"/>
    <w:rsid w:val="00D662F4"/>
    <w:rsid w:val="00D6734C"/>
    <w:rsid w:val="00D74ABD"/>
    <w:rsid w:val="00D77716"/>
    <w:rsid w:val="00D77FF4"/>
    <w:rsid w:val="00D80175"/>
    <w:rsid w:val="00D80713"/>
    <w:rsid w:val="00D81707"/>
    <w:rsid w:val="00D81839"/>
    <w:rsid w:val="00D818AD"/>
    <w:rsid w:val="00D82CA5"/>
    <w:rsid w:val="00D85BAB"/>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6B2F"/>
    <w:rsid w:val="00DC2ED7"/>
    <w:rsid w:val="00DC5F71"/>
    <w:rsid w:val="00DC6238"/>
    <w:rsid w:val="00DC7EF5"/>
    <w:rsid w:val="00DD052E"/>
    <w:rsid w:val="00DD2B2D"/>
    <w:rsid w:val="00DD3A62"/>
    <w:rsid w:val="00DD406C"/>
    <w:rsid w:val="00DD4852"/>
    <w:rsid w:val="00DD50A4"/>
    <w:rsid w:val="00DD6B2C"/>
    <w:rsid w:val="00DD798C"/>
    <w:rsid w:val="00DD7B3A"/>
    <w:rsid w:val="00DE6C77"/>
    <w:rsid w:val="00DE7AC8"/>
    <w:rsid w:val="00DF27FF"/>
    <w:rsid w:val="00DF3354"/>
    <w:rsid w:val="00DF33CE"/>
    <w:rsid w:val="00DF52AD"/>
    <w:rsid w:val="00DF77F0"/>
    <w:rsid w:val="00DF7BA8"/>
    <w:rsid w:val="00E007CA"/>
    <w:rsid w:val="00E011D3"/>
    <w:rsid w:val="00E02582"/>
    <w:rsid w:val="00E02A97"/>
    <w:rsid w:val="00E038DB"/>
    <w:rsid w:val="00E052E9"/>
    <w:rsid w:val="00E05452"/>
    <w:rsid w:val="00E07220"/>
    <w:rsid w:val="00E072D0"/>
    <w:rsid w:val="00E10F92"/>
    <w:rsid w:val="00E12D1B"/>
    <w:rsid w:val="00E1358A"/>
    <w:rsid w:val="00E16CAB"/>
    <w:rsid w:val="00E217DE"/>
    <w:rsid w:val="00E236FA"/>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6D78"/>
    <w:rsid w:val="00E67C57"/>
    <w:rsid w:val="00E70535"/>
    <w:rsid w:val="00E72AE6"/>
    <w:rsid w:val="00E75413"/>
    <w:rsid w:val="00E76103"/>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26DA"/>
    <w:rsid w:val="00EB2CA8"/>
    <w:rsid w:val="00EB340C"/>
    <w:rsid w:val="00EB55C3"/>
    <w:rsid w:val="00EB64DF"/>
    <w:rsid w:val="00EB67FE"/>
    <w:rsid w:val="00EC1F13"/>
    <w:rsid w:val="00EC3703"/>
    <w:rsid w:val="00EC413D"/>
    <w:rsid w:val="00EC4140"/>
    <w:rsid w:val="00EC5D9B"/>
    <w:rsid w:val="00EC6241"/>
    <w:rsid w:val="00ED07D0"/>
    <w:rsid w:val="00ED14F7"/>
    <w:rsid w:val="00ED3315"/>
    <w:rsid w:val="00ED3A14"/>
    <w:rsid w:val="00ED48AC"/>
    <w:rsid w:val="00ED6C2B"/>
    <w:rsid w:val="00EE0FD5"/>
    <w:rsid w:val="00EE3C1E"/>
    <w:rsid w:val="00EE5F58"/>
    <w:rsid w:val="00EE79C7"/>
    <w:rsid w:val="00EF1541"/>
    <w:rsid w:val="00EF1F17"/>
    <w:rsid w:val="00EF6154"/>
    <w:rsid w:val="00F00A57"/>
    <w:rsid w:val="00F01D0E"/>
    <w:rsid w:val="00F022F5"/>
    <w:rsid w:val="00F03487"/>
    <w:rsid w:val="00F039D0"/>
    <w:rsid w:val="00F0555E"/>
    <w:rsid w:val="00F0562F"/>
    <w:rsid w:val="00F0590E"/>
    <w:rsid w:val="00F07CC7"/>
    <w:rsid w:val="00F07D34"/>
    <w:rsid w:val="00F111AB"/>
    <w:rsid w:val="00F12155"/>
    <w:rsid w:val="00F12C37"/>
    <w:rsid w:val="00F13354"/>
    <w:rsid w:val="00F17307"/>
    <w:rsid w:val="00F179D0"/>
    <w:rsid w:val="00F21003"/>
    <w:rsid w:val="00F21395"/>
    <w:rsid w:val="00F216A2"/>
    <w:rsid w:val="00F21CF5"/>
    <w:rsid w:val="00F22785"/>
    <w:rsid w:val="00F232A0"/>
    <w:rsid w:val="00F24B60"/>
    <w:rsid w:val="00F25177"/>
    <w:rsid w:val="00F27FC0"/>
    <w:rsid w:val="00F33DCF"/>
    <w:rsid w:val="00F34A32"/>
    <w:rsid w:val="00F44C8F"/>
    <w:rsid w:val="00F44E6A"/>
    <w:rsid w:val="00F47769"/>
    <w:rsid w:val="00F5046C"/>
    <w:rsid w:val="00F509C4"/>
    <w:rsid w:val="00F5148D"/>
    <w:rsid w:val="00F53D23"/>
    <w:rsid w:val="00F5487F"/>
    <w:rsid w:val="00F55512"/>
    <w:rsid w:val="00F5743F"/>
    <w:rsid w:val="00F57ACC"/>
    <w:rsid w:val="00F6018B"/>
    <w:rsid w:val="00F612BA"/>
    <w:rsid w:val="00F61848"/>
    <w:rsid w:val="00F62544"/>
    <w:rsid w:val="00F62CF6"/>
    <w:rsid w:val="00F631F4"/>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1AD4"/>
    <w:rsid w:val="00F92FF1"/>
    <w:rsid w:val="00F9418B"/>
    <w:rsid w:val="00F9554F"/>
    <w:rsid w:val="00F9592D"/>
    <w:rsid w:val="00F95ED5"/>
    <w:rsid w:val="00F96608"/>
    <w:rsid w:val="00FA1512"/>
    <w:rsid w:val="00FA19AE"/>
    <w:rsid w:val="00FA5235"/>
    <w:rsid w:val="00FA5E85"/>
    <w:rsid w:val="00FA624F"/>
    <w:rsid w:val="00FB080F"/>
    <w:rsid w:val="00FB1B43"/>
    <w:rsid w:val="00FB2077"/>
    <w:rsid w:val="00FB27D0"/>
    <w:rsid w:val="00FB393B"/>
    <w:rsid w:val="00FB7E6A"/>
    <w:rsid w:val="00FB7FAC"/>
    <w:rsid w:val="00FC0183"/>
    <w:rsid w:val="00FC03D8"/>
    <w:rsid w:val="00FC25C2"/>
    <w:rsid w:val="00FC5980"/>
    <w:rsid w:val="00FC7B01"/>
    <w:rsid w:val="00FD0481"/>
    <w:rsid w:val="00FD1800"/>
    <w:rsid w:val="00FD7134"/>
    <w:rsid w:val="00FE0662"/>
    <w:rsid w:val="00FE1B07"/>
    <w:rsid w:val="00FE42D0"/>
    <w:rsid w:val="00FE45ED"/>
    <w:rsid w:val="00FF0BCF"/>
    <w:rsid w:val="00FF3BCF"/>
    <w:rsid w:val="00FF4088"/>
    <w:rsid w:val="00FF4DC5"/>
    <w:rsid w:val="00FF5FAC"/>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99"/>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4495</Words>
  <Characters>25628</Characters>
  <Application>Microsoft Office Word</Application>
  <DocSecurity>0</DocSecurity>
  <Lines>213</Lines>
  <Paragraphs>60</Paragraphs>
  <ScaleCrop>false</ScaleCrop>
  <Company/>
  <LinksUpToDate>false</LinksUpToDate>
  <CharactersWithSpaces>30063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11</cp:revision>
  <dcterms:created xsi:type="dcterms:W3CDTF">2024-08-08T06:01:00Z</dcterms:created>
  <dcterms:modified xsi:type="dcterms:W3CDTF">2024-11-08T03:33:00Z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